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4FAB" w14:textId="11FB2FF0" w:rsidR="00EA075B" w:rsidRDefault="00EA075B" w:rsidP="00EA075B">
      <w:pPr>
        <w:spacing w:before="20" w:line="341" w:lineRule="exact"/>
        <w:rPr>
          <w:b/>
          <w:color w:val="000000" w:themeColor="text1"/>
          <w:sz w:val="28"/>
        </w:rPr>
      </w:pPr>
      <w:r w:rsidRPr="00EA075B">
        <w:rPr>
          <w:b/>
          <w:color w:val="000000" w:themeColor="text1"/>
          <w:sz w:val="28"/>
        </w:rPr>
        <w:t>Minnesota Hunter Jumper Association</w:t>
      </w:r>
    </w:p>
    <w:p w14:paraId="10ED07F3" w14:textId="5F00768D" w:rsidR="00EA075B" w:rsidRPr="00EA075B" w:rsidRDefault="00EA075B" w:rsidP="0030401C">
      <w:pPr>
        <w:pStyle w:val="BodyText"/>
        <w:ind w:left="0"/>
        <w:rPr>
          <w:color w:val="000000" w:themeColor="text1"/>
        </w:rPr>
      </w:pPr>
      <w:r w:rsidRPr="00EA075B">
        <w:rPr>
          <w:color w:val="000000" w:themeColor="text1"/>
        </w:rPr>
        <w:t xml:space="preserve">Board </w:t>
      </w:r>
      <w:r w:rsidR="00BE1934">
        <w:rPr>
          <w:color w:val="000000" w:themeColor="text1"/>
        </w:rPr>
        <w:t xml:space="preserve">of Directors (BOD) </w:t>
      </w:r>
      <w:r w:rsidRPr="00EA075B">
        <w:rPr>
          <w:color w:val="000000" w:themeColor="text1"/>
        </w:rPr>
        <w:t>Meeting Minutes</w:t>
      </w:r>
    </w:p>
    <w:p w14:paraId="7056AAEC" w14:textId="1FA4A057" w:rsidR="00EA075B" w:rsidRPr="00EA075B" w:rsidRDefault="0008556A" w:rsidP="0030401C">
      <w:pPr>
        <w:pStyle w:val="BodyText"/>
        <w:ind w:left="0"/>
        <w:rPr>
          <w:color w:val="000000" w:themeColor="text1"/>
        </w:rPr>
      </w:pPr>
      <w:r>
        <w:rPr>
          <w:color w:val="000000" w:themeColor="text1"/>
        </w:rPr>
        <w:t>August 22</w:t>
      </w:r>
      <w:r w:rsidR="0030401C">
        <w:rPr>
          <w:color w:val="000000" w:themeColor="text1"/>
        </w:rPr>
        <w:t>, 2022</w:t>
      </w:r>
    </w:p>
    <w:p w14:paraId="47E82209" w14:textId="094674F9" w:rsidR="00EA075B" w:rsidRDefault="00EA075B" w:rsidP="0030401C">
      <w:pPr>
        <w:pStyle w:val="BodyText"/>
        <w:ind w:left="0"/>
        <w:rPr>
          <w:color w:val="000000" w:themeColor="text1"/>
        </w:rPr>
      </w:pPr>
      <w:r w:rsidRPr="00EA075B">
        <w:rPr>
          <w:color w:val="000000" w:themeColor="text1"/>
        </w:rPr>
        <w:t>Virtual Zoom Meeting</w:t>
      </w:r>
    </w:p>
    <w:p w14:paraId="6F022635" w14:textId="77777777" w:rsidR="00911324" w:rsidRPr="00EA075B" w:rsidRDefault="00911324" w:rsidP="00EA075B">
      <w:pPr>
        <w:pStyle w:val="BodyText"/>
        <w:ind w:left="100"/>
        <w:rPr>
          <w:color w:val="000000" w:themeColor="text1"/>
        </w:rPr>
      </w:pPr>
    </w:p>
    <w:p w14:paraId="4766ED8D" w14:textId="23FED71E" w:rsidR="00EA075B" w:rsidRPr="001107CF" w:rsidRDefault="00DD3E3C" w:rsidP="00EA075B">
      <w:pPr>
        <w:pStyle w:val="BodyText"/>
        <w:spacing w:before="11"/>
        <w:ind w:left="0"/>
        <w:rPr>
          <w:i/>
          <w:iCs/>
          <w:color w:val="000000" w:themeColor="text1"/>
          <w:sz w:val="21"/>
        </w:rPr>
      </w:pPr>
      <w:r>
        <w:rPr>
          <w:color w:val="000000" w:themeColor="text1"/>
          <w:sz w:val="21"/>
        </w:rPr>
        <w:tab/>
      </w:r>
      <w:r w:rsidR="001107CF" w:rsidRPr="001107CF">
        <w:rPr>
          <w:i/>
          <w:iCs/>
          <w:color w:val="000000" w:themeColor="text1"/>
          <w:sz w:val="21"/>
        </w:rPr>
        <w:t>.</w:t>
      </w:r>
    </w:p>
    <w:tbl>
      <w:tblPr>
        <w:tblW w:w="102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5"/>
        <w:gridCol w:w="810"/>
        <w:gridCol w:w="2070"/>
        <w:gridCol w:w="810"/>
        <w:gridCol w:w="1890"/>
        <w:gridCol w:w="810"/>
        <w:gridCol w:w="1170"/>
        <w:gridCol w:w="900"/>
      </w:tblGrid>
      <w:tr w:rsidR="006A385B" w:rsidRPr="00911324" w14:paraId="34E3A6D6" w14:textId="77777777" w:rsidTr="007B4ECB">
        <w:trPr>
          <w:trHeight w:val="304"/>
        </w:trPr>
        <w:tc>
          <w:tcPr>
            <w:tcW w:w="1775" w:type="dxa"/>
          </w:tcPr>
          <w:p w14:paraId="513FC1F1" w14:textId="77777777" w:rsidR="006A385B" w:rsidRPr="00911324" w:rsidRDefault="006A385B" w:rsidP="007B4ECB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810" w:type="dxa"/>
          </w:tcPr>
          <w:p w14:paraId="16000B67" w14:textId="3BF8CD4D" w:rsidR="006A385B" w:rsidRPr="00911324" w:rsidRDefault="00CC667B" w:rsidP="007B4ECB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Present</w:t>
            </w:r>
          </w:p>
        </w:tc>
        <w:tc>
          <w:tcPr>
            <w:tcW w:w="2070" w:type="dxa"/>
          </w:tcPr>
          <w:p w14:paraId="1AC22186" w14:textId="77777777" w:rsidR="006A385B" w:rsidRPr="00911324" w:rsidRDefault="006A385B" w:rsidP="007B4ECB">
            <w:pPr>
              <w:pStyle w:val="TableParagraph"/>
              <w:spacing w:line="268" w:lineRule="exact"/>
              <w:ind w:left="108"/>
              <w:jc w:val="center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810" w:type="dxa"/>
          </w:tcPr>
          <w:p w14:paraId="248CC083" w14:textId="54ED46FF" w:rsidR="006A385B" w:rsidRPr="00911324" w:rsidRDefault="00CC667B" w:rsidP="007B4ECB">
            <w:pPr>
              <w:pStyle w:val="TableParagraph"/>
              <w:spacing w:line="268" w:lineRule="exact"/>
              <w:ind w:left="108"/>
              <w:jc w:val="center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Present</w:t>
            </w:r>
          </w:p>
        </w:tc>
        <w:tc>
          <w:tcPr>
            <w:tcW w:w="1890" w:type="dxa"/>
          </w:tcPr>
          <w:p w14:paraId="46C22939" w14:textId="77777777" w:rsidR="006A385B" w:rsidRPr="00911324" w:rsidRDefault="006A385B" w:rsidP="007B4ECB">
            <w:pPr>
              <w:pStyle w:val="TableParagraph"/>
              <w:spacing w:line="268" w:lineRule="exact"/>
              <w:ind w:left="106"/>
              <w:jc w:val="center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810" w:type="dxa"/>
          </w:tcPr>
          <w:p w14:paraId="21B43C10" w14:textId="0F757FA3" w:rsidR="006A385B" w:rsidRPr="00911324" w:rsidRDefault="00CC667B" w:rsidP="007B4ECB">
            <w:pPr>
              <w:pStyle w:val="TableParagraph"/>
              <w:spacing w:line="268" w:lineRule="exact"/>
              <w:ind w:left="106"/>
              <w:jc w:val="center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Present</w:t>
            </w:r>
          </w:p>
        </w:tc>
        <w:tc>
          <w:tcPr>
            <w:tcW w:w="1170" w:type="dxa"/>
          </w:tcPr>
          <w:p w14:paraId="1A70E8D0" w14:textId="77777777" w:rsidR="006A385B" w:rsidRPr="00911324" w:rsidRDefault="006A385B" w:rsidP="007B4ECB">
            <w:pPr>
              <w:pStyle w:val="TableParagraph"/>
              <w:spacing w:line="268" w:lineRule="exact"/>
              <w:ind w:left="105"/>
              <w:jc w:val="center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900" w:type="dxa"/>
          </w:tcPr>
          <w:p w14:paraId="78A03379" w14:textId="77777777" w:rsidR="006A385B" w:rsidRPr="00911324" w:rsidRDefault="006A385B" w:rsidP="007B4ECB">
            <w:pPr>
              <w:pStyle w:val="TableParagraph"/>
              <w:spacing w:line="268" w:lineRule="exact"/>
              <w:ind w:left="105"/>
              <w:jc w:val="center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Present</w:t>
            </w:r>
          </w:p>
        </w:tc>
      </w:tr>
      <w:tr w:rsidR="006A385B" w:rsidRPr="00911324" w14:paraId="1AA062D5" w14:textId="77777777" w:rsidTr="007B4ECB">
        <w:trPr>
          <w:trHeight w:val="287"/>
        </w:trPr>
        <w:tc>
          <w:tcPr>
            <w:tcW w:w="1775" w:type="dxa"/>
          </w:tcPr>
          <w:p w14:paraId="1C843F94" w14:textId="77777777" w:rsidR="006A385B" w:rsidRPr="00911324" w:rsidRDefault="006A385B" w:rsidP="007B4ECB">
            <w:pPr>
              <w:pStyle w:val="TableParagraph"/>
              <w:spacing w:before="1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Norine Wilcox ‘23</w:t>
            </w:r>
          </w:p>
        </w:tc>
        <w:tc>
          <w:tcPr>
            <w:tcW w:w="810" w:type="dxa"/>
          </w:tcPr>
          <w:p w14:paraId="1887D075" w14:textId="78BCB77C" w:rsidR="006A385B" w:rsidRPr="00911324" w:rsidRDefault="00823510" w:rsidP="007C0513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70" w:type="dxa"/>
          </w:tcPr>
          <w:p w14:paraId="2D54DB1E" w14:textId="77777777" w:rsidR="006A385B" w:rsidRPr="00911324" w:rsidRDefault="006A385B" w:rsidP="007B4ECB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Alyssa Deering ‘24</w:t>
            </w:r>
          </w:p>
        </w:tc>
        <w:tc>
          <w:tcPr>
            <w:tcW w:w="810" w:type="dxa"/>
          </w:tcPr>
          <w:p w14:paraId="2B66D3BC" w14:textId="694C2183" w:rsidR="006A385B" w:rsidRPr="00A33459" w:rsidRDefault="007D427F" w:rsidP="007C051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22D591DD" w14:textId="77777777" w:rsidR="006A385B" w:rsidRPr="00911324" w:rsidRDefault="006A385B" w:rsidP="007B4ECB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Jeni McDermott ‘22*</w:t>
            </w:r>
          </w:p>
        </w:tc>
        <w:tc>
          <w:tcPr>
            <w:tcW w:w="810" w:type="dxa"/>
          </w:tcPr>
          <w:p w14:paraId="76499875" w14:textId="34E52AFB" w:rsidR="006A385B" w:rsidRPr="00733701" w:rsidRDefault="0004038C" w:rsidP="007C051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006AC428" w14:textId="77777777" w:rsidR="006A385B" w:rsidRPr="00911324" w:rsidRDefault="006A385B" w:rsidP="007B4ECB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14:paraId="1AF3EB8E" w14:textId="77777777" w:rsidR="006A385B" w:rsidRPr="00911324" w:rsidRDefault="006A385B" w:rsidP="007B4ECB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A385B" w:rsidRPr="00911324" w14:paraId="5A6BA065" w14:textId="77777777" w:rsidTr="007B4ECB">
        <w:trPr>
          <w:trHeight w:val="287"/>
        </w:trPr>
        <w:tc>
          <w:tcPr>
            <w:tcW w:w="1775" w:type="dxa"/>
          </w:tcPr>
          <w:p w14:paraId="15FC45DC" w14:textId="77777777" w:rsidR="006A385B" w:rsidRPr="00911324" w:rsidRDefault="006A385B" w:rsidP="007B4ECB">
            <w:pPr>
              <w:pStyle w:val="TableParagraph"/>
              <w:spacing w:before="1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Kaylyn Cody ‘24</w:t>
            </w:r>
          </w:p>
        </w:tc>
        <w:tc>
          <w:tcPr>
            <w:tcW w:w="810" w:type="dxa"/>
          </w:tcPr>
          <w:p w14:paraId="0A10B4CC" w14:textId="573021F9" w:rsidR="006A385B" w:rsidRPr="00DC21FE" w:rsidRDefault="00364180" w:rsidP="007C051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70" w:type="dxa"/>
          </w:tcPr>
          <w:p w14:paraId="3DF4A3DB" w14:textId="77777777" w:rsidR="006A385B" w:rsidRPr="00911324" w:rsidRDefault="006A385B" w:rsidP="007B4ECB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Heather </w:t>
            </w:r>
            <w:proofErr w:type="spellStart"/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Fites</w:t>
            </w:r>
            <w:proofErr w:type="spellEnd"/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‘22*</w:t>
            </w:r>
          </w:p>
        </w:tc>
        <w:tc>
          <w:tcPr>
            <w:tcW w:w="810" w:type="dxa"/>
          </w:tcPr>
          <w:p w14:paraId="6D3ECB0E" w14:textId="28AE7FA0" w:rsidR="006A385B" w:rsidRPr="00911324" w:rsidRDefault="007D427F" w:rsidP="007C051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1D00CCFA" w14:textId="77777777" w:rsidR="006A385B" w:rsidRPr="00911324" w:rsidRDefault="006A385B" w:rsidP="007B4ECB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Anna </w:t>
            </w:r>
            <w:proofErr w:type="spellStart"/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Renier</w:t>
            </w:r>
            <w:proofErr w:type="spellEnd"/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‘22*</w:t>
            </w:r>
          </w:p>
        </w:tc>
        <w:tc>
          <w:tcPr>
            <w:tcW w:w="810" w:type="dxa"/>
          </w:tcPr>
          <w:p w14:paraId="42C45415" w14:textId="77777777" w:rsidR="006A385B" w:rsidRPr="00911324" w:rsidRDefault="006A385B" w:rsidP="007C0513">
            <w:pPr>
              <w:pStyle w:val="TableParagraph"/>
              <w:spacing w:line="268" w:lineRule="exact"/>
              <w:ind w:left="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0DA8B7D" w14:textId="77777777" w:rsidR="006A385B" w:rsidRPr="00911324" w:rsidRDefault="006A385B" w:rsidP="007B4EC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14:paraId="5B25F66D" w14:textId="77777777" w:rsidR="006A385B" w:rsidRPr="00911324" w:rsidRDefault="006A385B" w:rsidP="007B4EC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A385B" w:rsidRPr="00911324" w14:paraId="0BA652C6" w14:textId="77777777" w:rsidTr="007B4ECB">
        <w:trPr>
          <w:trHeight w:val="268"/>
        </w:trPr>
        <w:tc>
          <w:tcPr>
            <w:tcW w:w="1775" w:type="dxa"/>
          </w:tcPr>
          <w:p w14:paraId="6DF51E1A" w14:textId="77777777" w:rsidR="006A385B" w:rsidRPr="00911324" w:rsidRDefault="006A385B" w:rsidP="007B4ECB">
            <w:pPr>
              <w:pStyle w:val="TableParagraph"/>
              <w:spacing w:before="1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Betsy </w:t>
            </w:r>
            <w:proofErr w:type="spellStart"/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Gambach</w:t>
            </w:r>
            <w:proofErr w:type="spellEnd"/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‘22</w:t>
            </w:r>
          </w:p>
        </w:tc>
        <w:tc>
          <w:tcPr>
            <w:tcW w:w="810" w:type="dxa"/>
          </w:tcPr>
          <w:p w14:paraId="6F90BC5C" w14:textId="6B32037D" w:rsidR="006A385B" w:rsidRPr="00911324" w:rsidRDefault="00823510" w:rsidP="007C051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70" w:type="dxa"/>
          </w:tcPr>
          <w:p w14:paraId="1E970B70" w14:textId="77777777" w:rsidR="006A385B" w:rsidRPr="00911324" w:rsidRDefault="006A385B" w:rsidP="007B4ECB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Mia Forbes ‘22*</w:t>
            </w:r>
          </w:p>
        </w:tc>
        <w:tc>
          <w:tcPr>
            <w:tcW w:w="810" w:type="dxa"/>
          </w:tcPr>
          <w:p w14:paraId="239E7E76" w14:textId="12929FB3" w:rsidR="006A385B" w:rsidRPr="00911324" w:rsidRDefault="00712D7F" w:rsidP="007C0513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1266463E" w14:textId="77777777" w:rsidR="006A385B" w:rsidRPr="00911324" w:rsidRDefault="006A385B" w:rsidP="007B4ECB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Megan </w:t>
            </w:r>
            <w:proofErr w:type="spellStart"/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Schnebly</w:t>
            </w:r>
            <w:proofErr w:type="spellEnd"/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‘22*</w:t>
            </w:r>
          </w:p>
        </w:tc>
        <w:tc>
          <w:tcPr>
            <w:tcW w:w="810" w:type="dxa"/>
          </w:tcPr>
          <w:p w14:paraId="78A17609" w14:textId="36D7DEFF" w:rsidR="006A385B" w:rsidRPr="00911324" w:rsidRDefault="00712D7F" w:rsidP="007C0513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653A3C57" w14:textId="77777777" w:rsidR="006A385B" w:rsidRPr="00911324" w:rsidRDefault="006A385B" w:rsidP="007B4EC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629C63A" w14:textId="77777777" w:rsidR="006A385B" w:rsidRPr="00911324" w:rsidRDefault="006A385B" w:rsidP="007B4ECB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A385B" w:rsidRPr="00911324" w14:paraId="2BEF2877" w14:textId="77777777" w:rsidTr="007B4ECB">
        <w:trPr>
          <w:trHeight w:val="268"/>
        </w:trPr>
        <w:tc>
          <w:tcPr>
            <w:tcW w:w="1775" w:type="dxa"/>
          </w:tcPr>
          <w:p w14:paraId="06C23626" w14:textId="77777777" w:rsidR="006A385B" w:rsidRPr="00911324" w:rsidRDefault="006A385B" w:rsidP="007B4ECB">
            <w:pPr>
              <w:pStyle w:val="TableParagraph"/>
              <w:spacing w:before="1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Pat Perry ‘22*</w:t>
            </w:r>
          </w:p>
        </w:tc>
        <w:tc>
          <w:tcPr>
            <w:tcW w:w="810" w:type="dxa"/>
          </w:tcPr>
          <w:p w14:paraId="63A3F677" w14:textId="1E055F4F" w:rsidR="006A385B" w:rsidRPr="00911324" w:rsidRDefault="006A385B" w:rsidP="007C0513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43328F2" w14:textId="4A487BBB" w:rsidR="006A385B" w:rsidRPr="00911324" w:rsidRDefault="006A385B" w:rsidP="007B4ECB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Christina </w:t>
            </w:r>
            <w:proofErr w:type="spellStart"/>
            <w:r w:rsidR="00C6120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Solie</w:t>
            </w:r>
            <w:proofErr w:type="spellEnd"/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‘24</w:t>
            </w:r>
          </w:p>
        </w:tc>
        <w:tc>
          <w:tcPr>
            <w:tcW w:w="810" w:type="dxa"/>
          </w:tcPr>
          <w:p w14:paraId="59B68D1A" w14:textId="7BA59B8C" w:rsidR="006A385B" w:rsidRPr="00911324" w:rsidRDefault="006A385B" w:rsidP="007C0513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4FF955" w14:textId="77777777" w:rsidR="006A385B" w:rsidRPr="00911324" w:rsidRDefault="006A385B" w:rsidP="007B4ECB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Gina Vlahos ‘24</w:t>
            </w:r>
          </w:p>
        </w:tc>
        <w:tc>
          <w:tcPr>
            <w:tcW w:w="810" w:type="dxa"/>
          </w:tcPr>
          <w:p w14:paraId="561D1861" w14:textId="538CEB9E" w:rsidR="006A385B" w:rsidRPr="00911324" w:rsidRDefault="00540A11" w:rsidP="007C0513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14:paraId="353D2DA9" w14:textId="77777777" w:rsidR="006A385B" w:rsidRPr="00911324" w:rsidRDefault="006A385B" w:rsidP="007B4ECB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70D7FDE" w14:textId="77777777" w:rsidR="006A385B" w:rsidRPr="00911324" w:rsidRDefault="006A385B" w:rsidP="007B4EC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A385B" w:rsidRPr="00911324" w14:paraId="2B2DBFED" w14:textId="77777777" w:rsidTr="007B4ECB">
        <w:trPr>
          <w:trHeight w:val="268"/>
        </w:trPr>
        <w:tc>
          <w:tcPr>
            <w:tcW w:w="1775" w:type="dxa"/>
          </w:tcPr>
          <w:p w14:paraId="10F01548" w14:textId="77777777" w:rsidR="006A385B" w:rsidRPr="00911324" w:rsidRDefault="006A385B" w:rsidP="007B4ECB">
            <w:pPr>
              <w:pStyle w:val="TableParagraph"/>
              <w:spacing w:before="1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Kelsey </w:t>
            </w:r>
            <w:proofErr w:type="spellStart"/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Ostberg</w:t>
            </w:r>
            <w:proofErr w:type="spellEnd"/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‘21</w:t>
            </w:r>
          </w:p>
        </w:tc>
        <w:tc>
          <w:tcPr>
            <w:tcW w:w="810" w:type="dxa"/>
          </w:tcPr>
          <w:p w14:paraId="656D1989" w14:textId="60E09533" w:rsidR="006A385B" w:rsidRPr="00911324" w:rsidRDefault="006A385B" w:rsidP="007C0513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5798752" w14:textId="77777777" w:rsidR="006A385B" w:rsidRPr="00911324" w:rsidRDefault="006A385B" w:rsidP="007B4ECB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Betsy Kieffer ‘22</w:t>
            </w:r>
          </w:p>
        </w:tc>
        <w:tc>
          <w:tcPr>
            <w:tcW w:w="810" w:type="dxa"/>
          </w:tcPr>
          <w:p w14:paraId="42491381" w14:textId="7024968B" w:rsidR="006A385B" w:rsidRPr="00911324" w:rsidRDefault="006A385B" w:rsidP="007C051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7E16FB" w14:textId="77777777" w:rsidR="006A385B" w:rsidRPr="00911324" w:rsidRDefault="006A385B" w:rsidP="007B4ECB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684449DD" w14:textId="77777777" w:rsidR="006A385B" w:rsidRPr="00911324" w:rsidRDefault="006A385B" w:rsidP="007C0513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D28358" w14:textId="77777777" w:rsidR="006A385B" w:rsidRPr="00911324" w:rsidRDefault="006A385B" w:rsidP="007B4ECB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D059B91" w14:textId="77777777" w:rsidR="006A385B" w:rsidRPr="00911324" w:rsidRDefault="006A385B" w:rsidP="007B4EC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0B0F236" w14:textId="028F667B" w:rsidR="001107CF" w:rsidRPr="00EA075B" w:rsidRDefault="00911324" w:rsidP="00EA075B">
      <w:pPr>
        <w:pStyle w:val="BodyText"/>
        <w:spacing w:before="11"/>
        <w:ind w:left="0"/>
        <w:rPr>
          <w:color w:val="000000" w:themeColor="text1"/>
          <w:sz w:val="21"/>
        </w:rPr>
      </w:pPr>
      <w:r w:rsidRPr="001107CF">
        <w:rPr>
          <w:i/>
          <w:iCs/>
          <w:color w:val="000000" w:themeColor="text1"/>
          <w:sz w:val="21"/>
        </w:rPr>
        <w:t>*Eligible to run for another term</w:t>
      </w:r>
    </w:p>
    <w:p w14:paraId="1D63EC01" w14:textId="77777777" w:rsidR="002058C2" w:rsidRDefault="002058C2" w:rsidP="00EA075B">
      <w:pPr>
        <w:pStyle w:val="BodyText"/>
        <w:ind w:left="100"/>
        <w:rPr>
          <w:color w:val="000000" w:themeColor="text1"/>
        </w:rPr>
      </w:pPr>
    </w:p>
    <w:p w14:paraId="52B4237F" w14:textId="4C060112" w:rsidR="00EA075B" w:rsidRPr="00EA075B" w:rsidRDefault="00EA075B" w:rsidP="00EA075B">
      <w:pPr>
        <w:pStyle w:val="BodyText"/>
        <w:ind w:left="100"/>
        <w:rPr>
          <w:color w:val="000000" w:themeColor="text1"/>
        </w:rPr>
      </w:pPr>
      <w:r w:rsidRPr="00EA075B">
        <w:rPr>
          <w:color w:val="000000" w:themeColor="text1"/>
        </w:rPr>
        <w:t>Summary of Motions</w:t>
      </w:r>
    </w:p>
    <w:tbl>
      <w:tblPr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5"/>
        <w:gridCol w:w="1627"/>
        <w:gridCol w:w="1278"/>
        <w:gridCol w:w="810"/>
        <w:gridCol w:w="720"/>
        <w:gridCol w:w="1620"/>
      </w:tblGrid>
      <w:tr w:rsidR="0003243A" w:rsidRPr="007E4132" w14:paraId="061677AC" w14:textId="77777777" w:rsidTr="009D1E5C">
        <w:trPr>
          <w:trHeight w:val="292"/>
        </w:trPr>
        <w:tc>
          <w:tcPr>
            <w:tcW w:w="4205" w:type="dxa"/>
          </w:tcPr>
          <w:p w14:paraId="48695102" w14:textId="77777777" w:rsidR="0003243A" w:rsidRPr="007E4132" w:rsidRDefault="0003243A" w:rsidP="007B4ECB">
            <w:pPr>
              <w:pStyle w:val="TableParagraph"/>
              <w:spacing w:line="268" w:lineRule="exact"/>
              <w:rPr>
                <w:b/>
                <w:color w:val="000000" w:themeColor="text1"/>
              </w:rPr>
            </w:pPr>
            <w:r w:rsidRPr="007E4132">
              <w:rPr>
                <w:b/>
                <w:color w:val="000000" w:themeColor="text1"/>
              </w:rPr>
              <w:t>Motion</w:t>
            </w:r>
          </w:p>
        </w:tc>
        <w:tc>
          <w:tcPr>
            <w:tcW w:w="1627" w:type="dxa"/>
          </w:tcPr>
          <w:p w14:paraId="0B55A0C2" w14:textId="77777777" w:rsidR="0003243A" w:rsidRPr="007E4132" w:rsidRDefault="0003243A" w:rsidP="007B4ECB">
            <w:pPr>
              <w:pStyle w:val="TableParagraph"/>
              <w:spacing w:line="268" w:lineRule="exact"/>
              <w:rPr>
                <w:b/>
                <w:color w:val="000000" w:themeColor="text1"/>
              </w:rPr>
            </w:pPr>
            <w:r w:rsidRPr="007E4132">
              <w:rPr>
                <w:b/>
                <w:color w:val="000000" w:themeColor="text1"/>
              </w:rPr>
              <w:t>Moved</w:t>
            </w:r>
          </w:p>
        </w:tc>
        <w:tc>
          <w:tcPr>
            <w:tcW w:w="1278" w:type="dxa"/>
          </w:tcPr>
          <w:p w14:paraId="6F04DC95" w14:textId="77777777" w:rsidR="0003243A" w:rsidRPr="007E4132" w:rsidRDefault="0003243A" w:rsidP="007B4ECB">
            <w:pPr>
              <w:pStyle w:val="TableParagraph"/>
              <w:spacing w:line="268" w:lineRule="exact"/>
              <w:ind w:left="106"/>
              <w:rPr>
                <w:b/>
                <w:color w:val="000000" w:themeColor="text1"/>
              </w:rPr>
            </w:pPr>
            <w:r w:rsidRPr="007E4132">
              <w:rPr>
                <w:b/>
                <w:color w:val="000000" w:themeColor="text1"/>
              </w:rPr>
              <w:t>Second</w:t>
            </w:r>
          </w:p>
        </w:tc>
        <w:tc>
          <w:tcPr>
            <w:tcW w:w="810" w:type="dxa"/>
          </w:tcPr>
          <w:p w14:paraId="288F437B" w14:textId="77777777" w:rsidR="0003243A" w:rsidRPr="007E4132" w:rsidRDefault="0003243A" w:rsidP="007B4ECB">
            <w:pPr>
              <w:pStyle w:val="TableParagraph"/>
              <w:spacing w:line="140" w:lineRule="atLeast"/>
              <w:ind w:left="105" w:right="142"/>
              <w:jc w:val="center"/>
              <w:rPr>
                <w:b/>
                <w:color w:val="000000" w:themeColor="text1"/>
                <w:sz w:val="12"/>
              </w:rPr>
            </w:pPr>
            <w:r w:rsidRPr="007E4132">
              <w:rPr>
                <w:b/>
                <w:color w:val="000000" w:themeColor="text1"/>
                <w:sz w:val="12"/>
              </w:rPr>
              <w:t>Approved</w:t>
            </w:r>
          </w:p>
        </w:tc>
        <w:tc>
          <w:tcPr>
            <w:tcW w:w="720" w:type="dxa"/>
          </w:tcPr>
          <w:p w14:paraId="1B1C8932" w14:textId="77777777" w:rsidR="0003243A" w:rsidRPr="007E4132" w:rsidRDefault="0003243A" w:rsidP="007B4ECB">
            <w:pPr>
              <w:pStyle w:val="TableParagraph"/>
              <w:spacing w:line="140" w:lineRule="atLeast"/>
              <w:ind w:left="102" w:right="111"/>
              <w:rPr>
                <w:b/>
                <w:color w:val="000000" w:themeColor="text1"/>
                <w:sz w:val="12"/>
              </w:rPr>
            </w:pPr>
            <w:r w:rsidRPr="007E4132">
              <w:rPr>
                <w:b/>
                <w:color w:val="000000" w:themeColor="text1"/>
                <w:sz w:val="12"/>
              </w:rPr>
              <w:t>Not Approved</w:t>
            </w:r>
          </w:p>
        </w:tc>
        <w:tc>
          <w:tcPr>
            <w:tcW w:w="1620" w:type="dxa"/>
          </w:tcPr>
          <w:p w14:paraId="30C80FE4" w14:textId="77777777" w:rsidR="0003243A" w:rsidRPr="007E4132" w:rsidRDefault="0003243A" w:rsidP="007B4ECB">
            <w:pPr>
              <w:pStyle w:val="TableParagraph"/>
              <w:spacing w:line="268" w:lineRule="exact"/>
              <w:ind w:left="102"/>
              <w:rPr>
                <w:b/>
                <w:color w:val="000000" w:themeColor="text1"/>
              </w:rPr>
            </w:pPr>
            <w:r w:rsidRPr="007E4132">
              <w:rPr>
                <w:b/>
                <w:color w:val="000000" w:themeColor="text1"/>
              </w:rPr>
              <w:t>Comment</w:t>
            </w:r>
          </w:p>
        </w:tc>
      </w:tr>
      <w:tr w:rsidR="0003243A" w:rsidRPr="00EA075B" w14:paraId="013B832E" w14:textId="77777777" w:rsidTr="009D1E5C">
        <w:trPr>
          <w:trHeight w:val="273"/>
        </w:trPr>
        <w:tc>
          <w:tcPr>
            <w:tcW w:w="4205" w:type="dxa"/>
          </w:tcPr>
          <w:p w14:paraId="26F9ACCB" w14:textId="76D953C4" w:rsidR="0003243A" w:rsidRPr="00EA075B" w:rsidRDefault="0003243A" w:rsidP="007B4ECB">
            <w:pPr>
              <w:pStyle w:val="TableParagraph"/>
              <w:spacing w:line="24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Meeting </w:t>
            </w:r>
            <w:r w:rsidRPr="00EA075B">
              <w:rPr>
                <w:color w:val="000000" w:themeColor="text1"/>
              </w:rPr>
              <w:t>Minutes</w:t>
            </w:r>
            <w:r>
              <w:rPr>
                <w:color w:val="000000" w:themeColor="text1"/>
              </w:rPr>
              <w:t xml:space="preserve"> (</w:t>
            </w:r>
            <w:r w:rsidR="0004038C">
              <w:rPr>
                <w:color w:val="000000" w:themeColor="text1"/>
              </w:rPr>
              <w:t>June</w:t>
            </w:r>
            <w:r w:rsidR="009D668B">
              <w:rPr>
                <w:color w:val="000000" w:themeColor="text1"/>
              </w:rPr>
              <w:t>)</w:t>
            </w:r>
          </w:p>
        </w:tc>
        <w:tc>
          <w:tcPr>
            <w:tcW w:w="1627" w:type="dxa"/>
          </w:tcPr>
          <w:p w14:paraId="5366C122" w14:textId="6A26724A" w:rsidR="0003243A" w:rsidRPr="00EA075B" w:rsidRDefault="00470C25" w:rsidP="007C6B91">
            <w:pPr>
              <w:pStyle w:val="TableParagraph"/>
              <w:spacing w:line="24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Cody</w:t>
            </w:r>
          </w:p>
        </w:tc>
        <w:tc>
          <w:tcPr>
            <w:tcW w:w="1278" w:type="dxa"/>
          </w:tcPr>
          <w:p w14:paraId="280C29F1" w14:textId="1CD73FFD" w:rsidR="0003243A" w:rsidRPr="00EA075B" w:rsidRDefault="00C6120E" w:rsidP="00E14FFD">
            <w:pPr>
              <w:pStyle w:val="TableParagraph"/>
              <w:spacing w:line="248" w:lineRule="exact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DE5C0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Gambach</w:t>
            </w:r>
            <w:proofErr w:type="spellEnd"/>
          </w:p>
        </w:tc>
        <w:tc>
          <w:tcPr>
            <w:tcW w:w="810" w:type="dxa"/>
          </w:tcPr>
          <w:p w14:paraId="75B1CE4D" w14:textId="77777777" w:rsidR="0003243A" w:rsidRPr="00EA075B" w:rsidRDefault="0003243A" w:rsidP="007B4ECB">
            <w:pPr>
              <w:pStyle w:val="TableParagraph"/>
              <w:spacing w:line="248" w:lineRule="exact"/>
              <w:ind w:left="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720" w:type="dxa"/>
          </w:tcPr>
          <w:p w14:paraId="41445250" w14:textId="77777777" w:rsidR="0003243A" w:rsidRPr="00FD39B6" w:rsidRDefault="0003243A" w:rsidP="007B4ECB">
            <w:pPr>
              <w:pStyle w:val="TableParagraph"/>
              <w:ind w:left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20" w:type="dxa"/>
          </w:tcPr>
          <w:p w14:paraId="7516A817" w14:textId="77777777" w:rsidR="0003243A" w:rsidRPr="00EA075B" w:rsidRDefault="0003243A" w:rsidP="007B4ECB">
            <w:pPr>
              <w:pStyle w:val="TableParagraph"/>
              <w:ind w:left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03243A" w:rsidRPr="00EA075B" w14:paraId="2810E277" w14:textId="77777777" w:rsidTr="009D1E5C">
        <w:trPr>
          <w:trHeight w:val="273"/>
        </w:trPr>
        <w:tc>
          <w:tcPr>
            <w:tcW w:w="4205" w:type="dxa"/>
          </w:tcPr>
          <w:p w14:paraId="632422E6" w14:textId="21E6DFD2" w:rsidR="0003243A" w:rsidRPr="00EA075B" w:rsidRDefault="0003243A" w:rsidP="007B4ECB">
            <w:pPr>
              <w:pStyle w:val="TableParagraph"/>
              <w:spacing w:line="24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Treasurer’s report – (</w:t>
            </w:r>
            <w:r w:rsidR="0004038C">
              <w:rPr>
                <w:color w:val="000000" w:themeColor="text1"/>
              </w:rPr>
              <w:t>June</w:t>
            </w:r>
            <w:r w:rsidR="00C6120E">
              <w:rPr>
                <w:color w:val="000000" w:themeColor="text1"/>
              </w:rPr>
              <w:t>/July</w:t>
            </w:r>
            <w:r w:rsidRPr="00EA075B">
              <w:rPr>
                <w:color w:val="000000" w:themeColor="text1"/>
              </w:rPr>
              <w:t>)</w:t>
            </w:r>
          </w:p>
        </w:tc>
        <w:tc>
          <w:tcPr>
            <w:tcW w:w="1627" w:type="dxa"/>
          </w:tcPr>
          <w:p w14:paraId="7C5BAB51" w14:textId="0F72B9DF" w:rsidR="0003243A" w:rsidRPr="00EA075B" w:rsidRDefault="00C6120E" w:rsidP="009D1E5C">
            <w:pPr>
              <w:pStyle w:val="TableParagraph"/>
              <w:spacing w:line="248" w:lineRule="exact"/>
              <w:jc w:val="center"/>
              <w:rPr>
                <w:color w:val="000000" w:themeColor="text1"/>
              </w:rPr>
            </w:pPr>
            <w:proofErr w:type="spellStart"/>
            <w:r w:rsidRPr="00C3671E">
              <w:rPr>
                <w:color w:val="000000" w:themeColor="text1"/>
              </w:rPr>
              <w:t>Gambach</w:t>
            </w:r>
            <w:proofErr w:type="spellEnd"/>
          </w:p>
        </w:tc>
        <w:tc>
          <w:tcPr>
            <w:tcW w:w="1278" w:type="dxa"/>
          </w:tcPr>
          <w:p w14:paraId="63C83EF4" w14:textId="132DB633" w:rsidR="0003243A" w:rsidRPr="00C3671E" w:rsidRDefault="00C6120E" w:rsidP="00E14FFD">
            <w:pPr>
              <w:pStyle w:val="TableParagraph"/>
              <w:spacing w:line="248" w:lineRule="exact"/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Solie</w:t>
            </w:r>
            <w:proofErr w:type="spellEnd"/>
          </w:p>
        </w:tc>
        <w:tc>
          <w:tcPr>
            <w:tcW w:w="810" w:type="dxa"/>
          </w:tcPr>
          <w:p w14:paraId="142412A6" w14:textId="77777777" w:rsidR="0003243A" w:rsidRPr="00EA075B" w:rsidRDefault="0003243A" w:rsidP="007B4ECB">
            <w:pPr>
              <w:pStyle w:val="TableParagraph"/>
              <w:spacing w:line="248" w:lineRule="exact"/>
              <w:ind w:left="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720" w:type="dxa"/>
          </w:tcPr>
          <w:p w14:paraId="46EC3562" w14:textId="77777777" w:rsidR="0003243A" w:rsidRPr="00EA075B" w:rsidRDefault="0003243A" w:rsidP="007B4ECB">
            <w:pPr>
              <w:pStyle w:val="TableParagraph"/>
              <w:ind w:left="0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620" w:type="dxa"/>
          </w:tcPr>
          <w:p w14:paraId="6EC8CA97" w14:textId="77777777" w:rsidR="0003243A" w:rsidRPr="00EA075B" w:rsidRDefault="0003243A" w:rsidP="007B4ECB">
            <w:pPr>
              <w:pStyle w:val="TableParagraph"/>
              <w:ind w:left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03243A" w:rsidRPr="00EA075B" w14:paraId="46243916" w14:textId="77777777" w:rsidTr="009D1E5C">
        <w:trPr>
          <w:trHeight w:val="333"/>
        </w:trPr>
        <w:tc>
          <w:tcPr>
            <w:tcW w:w="4205" w:type="dxa"/>
          </w:tcPr>
          <w:p w14:paraId="2ACCC061" w14:textId="2E69E097" w:rsidR="0003243A" w:rsidRPr="00EA075B" w:rsidRDefault="0003243A" w:rsidP="007B4ECB">
            <w:pPr>
              <w:pStyle w:val="TableParagraph"/>
              <w:spacing w:line="268" w:lineRule="exact"/>
              <w:rPr>
                <w:color w:val="000000" w:themeColor="text1"/>
              </w:rPr>
            </w:pPr>
          </w:p>
        </w:tc>
        <w:tc>
          <w:tcPr>
            <w:tcW w:w="1627" w:type="dxa"/>
          </w:tcPr>
          <w:p w14:paraId="0BFD1837" w14:textId="55F8372F" w:rsidR="0003243A" w:rsidRPr="00EA075B" w:rsidRDefault="0003243A" w:rsidP="00E14FFD">
            <w:pPr>
              <w:pStyle w:val="TableParagraph"/>
              <w:spacing w:line="26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</w:tcPr>
          <w:p w14:paraId="0796BAB2" w14:textId="5A825B5F" w:rsidR="0003243A" w:rsidRPr="00EA075B" w:rsidRDefault="0003243A" w:rsidP="009D1E5C">
            <w:pPr>
              <w:pStyle w:val="TableParagraph"/>
              <w:spacing w:line="248" w:lineRule="exac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3C84E16E" w14:textId="5FA8FE37" w:rsidR="0003243A" w:rsidRPr="00EA075B" w:rsidRDefault="0003243A" w:rsidP="007B4ECB">
            <w:pPr>
              <w:pStyle w:val="TableParagraph"/>
              <w:spacing w:line="268" w:lineRule="exact"/>
              <w:ind w:left="105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50C91D97" w14:textId="77777777" w:rsidR="0003243A" w:rsidRPr="00EA075B" w:rsidRDefault="0003243A" w:rsidP="007B4ECB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620" w:type="dxa"/>
          </w:tcPr>
          <w:p w14:paraId="4E810185" w14:textId="71294D9F" w:rsidR="0003243A" w:rsidRPr="00AB5679" w:rsidRDefault="0003243A" w:rsidP="007B4EC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51EAE" w:rsidRPr="00EA075B" w14:paraId="0B2ADA70" w14:textId="77777777" w:rsidTr="009D1E5C">
        <w:trPr>
          <w:trHeight w:val="333"/>
        </w:trPr>
        <w:tc>
          <w:tcPr>
            <w:tcW w:w="4205" w:type="dxa"/>
          </w:tcPr>
          <w:p w14:paraId="1A48B775" w14:textId="5A26CC22" w:rsidR="00051EAE" w:rsidRDefault="00051EAE" w:rsidP="007B4ECB">
            <w:pPr>
              <w:pStyle w:val="TableParagraph"/>
              <w:spacing w:line="268" w:lineRule="exact"/>
              <w:rPr>
                <w:bCs/>
                <w:color w:val="000000" w:themeColor="text1"/>
              </w:rPr>
            </w:pPr>
          </w:p>
        </w:tc>
        <w:tc>
          <w:tcPr>
            <w:tcW w:w="1627" w:type="dxa"/>
          </w:tcPr>
          <w:p w14:paraId="72B2D4F3" w14:textId="1D7218C2" w:rsidR="00051EAE" w:rsidRDefault="00051EAE" w:rsidP="00E14FFD">
            <w:pPr>
              <w:pStyle w:val="TableParagraph"/>
              <w:spacing w:line="26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</w:tcPr>
          <w:p w14:paraId="51A05920" w14:textId="3D2C8D3D" w:rsidR="00051EAE" w:rsidRDefault="00051EAE" w:rsidP="00E14FFD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0F87FB5E" w14:textId="713330ED" w:rsidR="00051EAE" w:rsidRDefault="00051EAE" w:rsidP="007B4ECB">
            <w:pPr>
              <w:pStyle w:val="TableParagraph"/>
              <w:spacing w:line="268" w:lineRule="exact"/>
              <w:ind w:left="105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6EC2F759" w14:textId="77777777" w:rsidR="00051EAE" w:rsidRPr="00EA075B" w:rsidRDefault="00051EAE" w:rsidP="007B4ECB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620" w:type="dxa"/>
          </w:tcPr>
          <w:p w14:paraId="489805FF" w14:textId="77777777" w:rsidR="00051EAE" w:rsidRPr="00AB5679" w:rsidRDefault="00051EAE" w:rsidP="007B4EC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3243A" w:rsidRPr="00EA075B" w14:paraId="4349169A" w14:textId="77777777" w:rsidTr="009D1E5C">
        <w:trPr>
          <w:trHeight w:val="333"/>
        </w:trPr>
        <w:tc>
          <w:tcPr>
            <w:tcW w:w="4205" w:type="dxa"/>
          </w:tcPr>
          <w:p w14:paraId="76AEDECD" w14:textId="77777777" w:rsidR="0003243A" w:rsidRDefault="0003243A" w:rsidP="007B4ECB">
            <w:pPr>
              <w:pStyle w:val="TableParagraph"/>
              <w:spacing w:line="26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Adjourn</w:t>
            </w:r>
          </w:p>
        </w:tc>
        <w:tc>
          <w:tcPr>
            <w:tcW w:w="1627" w:type="dxa"/>
          </w:tcPr>
          <w:p w14:paraId="2DA64833" w14:textId="7979355E" w:rsidR="0003243A" w:rsidRDefault="00DE5C09" w:rsidP="00E14FFD">
            <w:pPr>
              <w:pStyle w:val="TableParagraph"/>
              <w:spacing w:line="26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Wilcox</w:t>
            </w:r>
          </w:p>
        </w:tc>
        <w:tc>
          <w:tcPr>
            <w:tcW w:w="1278" w:type="dxa"/>
          </w:tcPr>
          <w:p w14:paraId="5F2C8B64" w14:textId="5BB38AE8" w:rsidR="007E2CF9" w:rsidRDefault="007E2CF9" w:rsidP="007E2CF9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4AEC6461" w14:textId="77777777" w:rsidR="0003243A" w:rsidRDefault="0003243A" w:rsidP="007B4ECB">
            <w:pPr>
              <w:pStyle w:val="TableParagraph"/>
              <w:spacing w:line="268" w:lineRule="exact"/>
              <w:ind w:left="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720" w:type="dxa"/>
          </w:tcPr>
          <w:p w14:paraId="69D3AA0A" w14:textId="77777777" w:rsidR="0003243A" w:rsidRPr="00EA075B" w:rsidRDefault="0003243A" w:rsidP="007B4ECB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620" w:type="dxa"/>
          </w:tcPr>
          <w:p w14:paraId="782F2270" w14:textId="77777777" w:rsidR="0003243A" w:rsidRPr="00EA075B" w:rsidRDefault="0003243A" w:rsidP="007B4ECB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14:paraId="2E694FCE" w14:textId="77777777" w:rsidR="002058C2" w:rsidRDefault="002058C2" w:rsidP="004C592C"/>
    <w:p w14:paraId="58B1721B" w14:textId="70CB0050" w:rsidR="004C592C" w:rsidRDefault="00DC7917" w:rsidP="004C592C">
      <w:r w:rsidRPr="00C32596">
        <w:t>M</w:t>
      </w:r>
      <w:r w:rsidR="004C592C" w:rsidRPr="00C32596">
        <w:t xml:space="preserve">eeting </w:t>
      </w:r>
      <w:r w:rsidRPr="00C32596">
        <w:t xml:space="preserve">called </w:t>
      </w:r>
      <w:r w:rsidR="004C592C" w:rsidRPr="00C32596">
        <w:t xml:space="preserve">to order </w:t>
      </w:r>
      <w:r w:rsidR="00845989">
        <w:t>by Norine Wilcox</w:t>
      </w:r>
      <w:r w:rsidR="009C2B5E">
        <w:t xml:space="preserve"> at </w:t>
      </w:r>
      <w:r w:rsidR="00364180">
        <w:t>6:4</w:t>
      </w:r>
      <w:r w:rsidR="00712D7F">
        <w:t>7</w:t>
      </w:r>
      <w:r w:rsidR="00FA0D12">
        <w:t>PM</w:t>
      </w:r>
      <w:r w:rsidR="004C592C" w:rsidRPr="00C32596">
        <w:t>.</w:t>
      </w:r>
    </w:p>
    <w:p w14:paraId="5049FE41" w14:textId="77777777" w:rsidR="006A2731" w:rsidRPr="00C32596" w:rsidRDefault="006A2731" w:rsidP="004C592C"/>
    <w:p w14:paraId="2EA097B9" w14:textId="6116CDC4" w:rsidR="004257DD" w:rsidRPr="00F154A3" w:rsidRDefault="004257DD" w:rsidP="00F154A3">
      <w:pPr>
        <w:pStyle w:val="ListParagraph"/>
        <w:numPr>
          <w:ilvl w:val="0"/>
          <w:numId w:val="28"/>
        </w:numPr>
        <w:tabs>
          <w:tab w:val="left" w:pos="461"/>
        </w:tabs>
        <w:spacing w:line="267" w:lineRule="exact"/>
        <w:rPr>
          <w:b/>
          <w:color w:val="000000" w:themeColor="text1"/>
        </w:rPr>
      </w:pPr>
      <w:r w:rsidRPr="00F154A3">
        <w:rPr>
          <w:b/>
          <w:color w:val="000000" w:themeColor="text1"/>
        </w:rPr>
        <w:t>Meeting Notes (</w:t>
      </w:r>
      <w:r w:rsidR="00C6120E">
        <w:rPr>
          <w:b/>
          <w:color w:val="000000" w:themeColor="text1"/>
        </w:rPr>
        <w:t>June</w:t>
      </w:r>
      <w:r w:rsidRPr="00F154A3">
        <w:rPr>
          <w:b/>
          <w:color w:val="000000" w:themeColor="text1"/>
        </w:rPr>
        <w:t>):</w:t>
      </w:r>
      <w:r w:rsidR="00F154A3">
        <w:rPr>
          <w:b/>
          <w:color w:val="000000" w:themeColor="text1"/>
        </w:rPr>
        <w:t xml:space="preserve">  </w:t>
      </w:r>
      <w:r w:rsidRPr="00F154A3">
        <w:rPr>
          <w:color w:val="000000" w:themeColor="text1"/>
        </w:rPr>
        <w:t>Approved - No opposed</w:t>
      </w:r>
      <w:r w:rsidR="00C53CE0" w:rsidRPr="00F154A3">
        <w:rPr>
          <w:color w:val="000000" w:themeColor="text1"/>
        </w:rPr>
        <w:t>.</w:t>
      </w:r>
      <w:r w:rsidR="00EC6AC4">
        <w:rPr>
          <w:color w:val="000000" w:themeColor="text1"/>
        </w:rPr>
        <w:t xml:space="preserve"> </w:t>
      </w:r>
    </w:p>
    <w:p w14:paraId="584D0185" w14:textId="77777777" w:rsidR="00334ED4" w:rsidRDefault="00334ED4" w:rsidP="00334ED4">
      <w:pPr>
        <w:pStyle w:val="ListParagraph"/>
        <w:tabs>
          <w:tab w:val="left" w:pos="461"/>
        </w:tabs>
        <w:spacing w:line="267" w:lineRule="exact"/>
        <w:ind w:left="720" w:firstLine="0"/>
        <w:rPr>
          <w:b/>
          <w:color w:val="000000" w:themeColor="text1"/>
        </w:rPr>
      </w:pPr>
    </w:p>
    <w:p w14:paraId="61E96A5F" w14:textId="1E2B7F13" w:rsidR="004257DD" w:rsidRPr="00F154A3" w:rsidRDefault="004257DD" w:rsidP="00F154A3">
      <w:pPr>
        <w:pStyle w:val="ListParagraph"/>
        <w:numPr>
          <w:ilvl w:val="0"/>
          <w:numId w:val="28"/>
        </w:numPr>
        <w:tabs>
          <w:tab w:val="left" w:pos="461"/>
        </w:tabs>
        <w:spacing w:line="267" w:lineRule="exact"/>
        <w:rPr>
          <w:b/>
          <w:color w:val="000000" w:themeColor="text1"/>
        </w:rPr>
      </w:pPr>
      <w:r w:rsidRPr="00F154A3">
        <w:rPr>
          <w:b/>
          <w:color w:val="000000" w:themeColor="text1"/>
        </w:rPr>
        <w:t>Treasurer’s</w:t>
      </w:r>
      <w:r w:rsidRPr="00F154A3">
        <w:rPr>
          <w:b/>
          <w:color w:val="000000" w:themeColor="text1"/>
          <w:spacing w:val="-2"/>
        </w:rPr>
        <w:t xml:space="preserve"> </w:t>
      </w:r>
      <w:r w:rsidRPr="00F154A3">
        <w:rPr>
          <w:b/>
          <w:color w:val="000000" w:themeColor="text1"/>
        </w:rPr>
        <w:t>Report</w:t>
      </w:r>
      <w:r w:rsidR="009C2B5E">
        <w:rPr>
          <w:b/>
          <w:color w:val="000000" w:themeColor="text1"/>
        </w:rPr>
        <w:t xml:space="preserve"> (</w:t>
      </w:r>
      <w:r w:rsidR="00C6120E">
        <w:rPr>
          <w:b/>
          <w:color w:val="000000" w:themeColor="text1"/>
        </w:rPr>
        <w:t>June</w:t>
      </w:r>
      <w:r w:rsidR="009C2B5E">
        <w:rPr>
          <w:b/>
          <w:color w:val="000000" w:themeColor="text1"/>
        </w:rPr>
        <w:t>)</w:t>
      </w:r>
      <w:r w:rsidRPr="00F154A3">
        <w:rPr>
          <w:b/>
          <w:color w:val="000000" w:themeColor="text1"/>
        </w:rPr>
        <w:t xml:space="preserve">: </w:t>
      </w:r>
      <w:r w:rsidRPr="00F154A3">
        <w:rPr>
          <w:bCs/>
          <w:color w:val="000000" w:themeColor="text1"/>
        </w:rPr>
        <w:t xml:space="preserve"> Approved – </w:t>
      </w:r>
      <w:r w:rsidRPr="00F154A3">
        <w:rPr>
          <w:bCs/>
        </w:rPr>
        <w:t>No opposed</w:t>
      </w:r>
      <w:r w:rsidR="005A2B0A">
        <w:rPr>
          <w:bCs/>
        </w:rPr>
        <w:t xml:space="preserve">. </w:t>
      </w:r>
    </w:p>
    <w:p w14:paraId="52A2BA5E" w14:textId="3DC985C2" w:rsidR="004257DD" w:rsidRPr="00C32596" w:rsidRDefault="00C6120E" w:rsidP="00720CBA">
      <w:pPr>
        <w:pStyle w:val="ListParagraph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</w:pPr>
      <w:r>
        <w:t>June</w:t>
      </w:r>
      <w:r w:rsidR="00C96351">
        <w:t xml:space="preserve"> </w:t>
      </w:r>
      <w:r>
        <w:t xml:space="preserve">/ July </w:t>
      </w:r>
      <w:r w:rsidR="004257DD" w:rsidRPr="00C32596">
        <w:t>Total Revenue</w:t>
      </w:r>
      <w:r w:rsidR="004F77E0">
        <w:t>:</w:t>
      </w:r>
      <w:r w:rsidR="004257DD" w:rsidRPr="00C32596">
        <w:t xml:space="preserve"> </w:t>
      </w:r>
      <w:r w:rsidR="00107914">
        <w:t>$</w:t>
      </w:r>
      <w:r>
        <w:t>0 / $565</w:t>
      </w:r>
    </w:p>
    <w:p w14:paraId="47D48BA7" w14:textId="195D4854" w:rsidR="004257DD" w:rsidRDefault="00C6120E" w:rsidP="00720CBA">
      <w:pPr>
        <w:pStyle w:val="ListParagraph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</w:pPr>
      <w:r>
        <w:t>June</w:t>
      </w:r>
      <w:r w:rsidR="009C2B5E">
        <w:t xml:space="preserve"> </w:t>
      </w:r>
      <w:r>
        <w:t xml:space="preserve">/ July </w:t>
      </w:r>
      <w:r w:rsidR="004257DD" w:rsidRPr="00C32596">
        <w:t>Expense</w:t>
      </w:r>
      <w:r w:rsidR="004F77E0">
        <w:t>:</w:t>
      </w:r>
      <w:r w:rsidR="004257DD" w:rsidRPr="00C32596">
        <w:t xml:space="preserve"> $</w:t>
      </w:r>
      <w:r>
        <w:t>140 / $1429.</w:t>
      </w:r>
    </w:p>
    <w:p w14:paraId="3FFE67E6" w14:textId="70445A5A" w:rsidR="004257DD" w:rsidRPr="00720CBA" w:rsidRDefault="004257DD" w:rsidP="00720CBA">
      <w:pPr>
        <w:pStyle w:val="ListParagraph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color w:val="000000" w:themeColor="text1"/>
        </w:rPr>
      </w:pPr>
      <w:r w:rsidRPr="00720CBA">
        <w:rPr>
          <w:color w:val="000000" w:themeColor="text1"/>
        </w:rPr>
        <w:t xml:space="preserve">The Treasurer’s Report provides additional details. </w:t>
      </w:r>
    </w:p>
    <w:p w14:paraId="42F4E926" w14:textId="77777777" w:rsidR="00334ED4" w:rsidRPr="00334ED4" w:rsidRDefault="00334ED4" w:rsidP="00720CBA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</w:pPr>
    </w:p>
    <w:p w14:paraId="66B62F09" w14:textId="0E603142" w:rsidR="00433A15" w:rsidRPr="007338C9" w:rsidRDefault="00B86A5A" w:rsidP="00E97D98">
      <w:pPr>
        <w:pStyle w:val="ListParagraph"/>
        <w:widowControl/>
        <w:numPr>
          <w:ilvl w:val="0"/>
          <w:numId w:val="28"/>
        </w:numPr>
        <w:autoSpaceDE/>
        <w:autoSpaceDN/>
        <w:contextualSpacing/>
        <w:rPr>
          <w:i/>
          <w:iCs/>
          <w:color w:val="FF0000"/>
        </w:rPr>
      </w:pPr>
      <w:r w:rsidRPr="00F154A3">
        <w:rPr>
          <w:b/>
          <w:color w:val="000000" w:themeColor="text1"/>
        </w:rPr>
        <w:t>Newsletter:</w:t>
      </w:r>
      <w:r w:rsidR="00286106" w:rsidRPr="00F154A3">
        <w:rPr>
          <w:b/>
          <w:color w:val="000000" w:themeColor="text1"/>
        </w:rPr>
        <w:t xml:space="preserve"> </w:t>
      </w:r>
      <w:r w:rsidR="00F445E0">
        <w:rPr>
          <w:b/>
          <w:color w:val="000000" w:themeColor="text1"/>
        </w:rPr>
        <w:t xml:space="preserve"> </w:t>
      </w:r>
      <w:r w:rsidR="00433A15">
        <w:t xml:space="preserve">Deadline for the next newsletter </w:t>
      </w:r>
      <w:r w:rsidR="00C6647B">
        <w:t xml:space="preserve">is </w:t>
      </w:r>
      <w:r w:rsidR="0021420F">
        <w:t>8/26/22</w:t>
      </w:r>
      <w:r w:rsidR="00AB150E">
        <w:t xml:space="preserve">. Need articles. </w:t>
      </w:r>
      <w:r w:rsidR="00C3671E">
        <w:t xml:space="preserve"> </w:t>
      </w:r>
      <w:r w:rsidR="00CB3698" w:rsidRPr="00E31FF3">
        <w:rPr>
          <w:color w:val="FF0000"/>
        </w:rPr>
        <w:t xml:space="preserve"> </w:t>
      </w:r>
    </w:p>
    <w:p w14:paraId="44B982F2" w14:textId="77777777" w:rsidR="007338C9" w:rsidRPr="002369E1" w:rsidRDefault="007338C9" w:rsidP="007338C9">
      <w:pPr>
        <w:pStyle w:val="ListParagraph"/>
        <w:widowControl/>
        <w:autoSpaceDE/>
        <w:autoSpaceDN/>
        <w:ind w:left="720" w:firstLine="0"/>
        <w:contextualSpacing/>
        <w:rPr>
          <w:i/>
          <w:iCs/>
          <w:color w:val="FF0000"/>
        </w:rPr>
      </w:pPr>
    </w:p>
    <w:p w14:paraId="2B062B7D" w14:textId="1BE14926" w:rsidR="002369E1" w:rsidRPr="007338C9" w:rsidRDefault="002369E1" w:rsidP="00712D7F">
      <w:pPr>
        <w:pStyle w:val="ListParagraph"/>
        <w:widowControl/>
        <w:numPr>
          <w:ilvl w:val="0"/>
          <w:numId w:val="28"/>
        </w:numPr>
        <w:autoSpaceDE/>
        <w:autoSpaceDN/>
        <w:contextualSpacing/>
        <w:rPr>
          <w:i/>
          <w:iCs/>
          <w:color w:val="FF0000"/>
        </w:rPr>
      </w:pPr>
      <w:r>
        <w:rPr>
          <w:b/>
          <w:color w:val="000000" w:themeColor="text1"/>
        </w:rPr>
        <w:t>Guest Speaker</w:t>
      </w:r>
      <w:r w:rsidRPr="000E21B4">
        <w:rPr>
          <w:b/>
          <w:color w:val="000000" w:themeColor="text1"/>
        </w:rPr>
        <w:t>:</w:t>
      </w:r>
      <w:r w:rsidRPr="000E21B4">
        <w:rPr>
          <w:color w:val="000000" w:themeColor="text1"/>
        </w:rPr>
        <w:t xml:space="preserve"> </w:t>
      </w:r>
      <w:r w:rsidR="00712D7F">
        <w:rPr>
          <w:color w:val="000000" w:themeColor="text1"/>
        </w:rPr>
        <w:t xml:space="preserve">Tracy </w:t>
      </w:r>
      <w:proofErr w:type="spellStart"/>
      <w:r w:rsidR="00712D7F">
        <w:rPr>
          <w:color w:val="000000" w:themeColor="text1"/>
        </w:rPr>
        <w:t>Grandstrand</w:t>
      </w:r>
      <w:proofErr w:type="spellEnd"/>
      <w:r w:rsidR="00712D7F">
        <w:rPr>
          <w:color w:val="000000" w:themeColor="text1"/>
        </w:rPr>
        <w:t xml:space="preserve">. </w:t>
      </w:r>
      <w:r w:rsidR="008151B9">
        <w:rPr>
          <w:color w:val="000000" w:themeColor="text1"/>
        </w:rPr>
        <w:t>Non rated horse show that includes MHJA.</w:t>
      </w:r>
      <w:r w:rsidR="001837BE">
        <w:rPr>
          <w:color w:val="000000" w:themeColor="text1"/>
        </w:rPr>
        <w:t xml:space="preserve"> Possibly 2-3 a year.</w:t>
      </w:r>
      <w:r w:rsidR="008151B9">
        <w:rPr>
          <w:color w:val="000000" w:themeColor="text1"/>
        </w:rPr>
        <w:t xml:space="preserve"> </w:t>
      </w:r>
      <w:r w:rsidR="00712D7F">
        <w:rPr>
          <w:color w:val="000000" w:themeColor="text1"/>
        </w:rPr>
        <w:t>Can offer all year end divisions. By taking USEF out the financial obligation is reduced. USEF light show is no</w:t>
      </w:r>
      <w:r w:rsidR="008151B9">
        <w:rPr>
          <w:color w:val="000000" w:themeColor="text1"/>
        </w:rPr>
        <w:t>t</w:t>
      </w:r>
      <w:r w:rsidR="00712D7F">
        <w:rPr>
          <w:color w:val="000000" w:themeColor="text1"/>
        </w:rPr>
        <w:t xml:space="preserve"> viable option, can only have it for 3 years. Do not have to have USEF or USHJA involved. Tracy is open to including USHJA. </w:t>
      </w:r>
      <w:r w:rsidR="008151B9">
        <w:rPr>
          <w:color w:val="000000" w:themeColor="text1"/>
        </w:rPr>
        <w:t>There could be special classes where you have to be an MHJA member to compete</w:t>
      </w:r>
      <w:r w:rsidR="001837BE">
        <w:rPr>
          <w:color w:val="000000" w:themeColor="text1"/>
        </w:rPr>
        <w:t xml:space="preserve">, this can increase membership. </w:t>
      </w:r>
      <w:r w:rsidR="0050432D">
        <w:rPr>
          <w:color w:val="000000" w:themeColor="text1"/>
        </w:rPr>
        <w:t xml:space="preserve">Stonegate, Golden Gate or Carriage House could host one of these shows. </w:t>
      </w:r>
    </w:p>
    <w:p w14:paraId="595AC007" w14:textId="77777777" w:rsidR="007338C9" w:rsidRPr="007338C9" w:rsidRDefault="007338C9" w:rsidP="007338C9">
      <w:pPr>
        <w:pStyle w:val="ListParagraph"/>
        <w:rPr>
          <w:color w:val="000000" w:themeColor="text1"/>
        </w:rPr>
      </w:pPr>
    </w:p>
    <w:p w14:paraId="2CBFE902" w14:textId="5F180042" w:rsidR="007338C9" w:rsidRPr="007338C9" w:rsidRDefault="007338C9" w:rsidP="00712D7F">
      <w:pPr>
        <w:pStyle w:val="ListParagraph"/>
        <w:widowControl/>
        <w:numPr>
          <w:ilvl w:val="0"/>
          <w:numId w:val="28"/>
        </w:numPr>
        <w:autoSpaceDE/>
        <w:autoSpaceDN/>
        <w:contextualSpacing/>
        <w:rPr>
          <w:color w:val="000000" w:themeColor="text1"/>
        </w:rPr>
      </w:pPr>
      <w:r w:rsidRPr="007338C9">
        <w:rPr>
          <w:b/>
          <w:bCs/>
          <w:color w:val="000000" w:themeColor="text1"/>
        </w:rPr>
        <w:t>USHJA annual meeting</w:t>
      </w:r>
      <w:r>
        <w:rPr>
          <w:color w:val="000000" w:themeColor="text1"/>
        </w:rPr>
        <w:t>:</w:t>
      </w:r>
      <w:r w:rsidRPr="007338C9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Pr="007338C9">
        <w:rPr>
          <w:color w:val="000000" w:themeColor="text1"/>
        </w:rPr>
        <w:t xml:space="preserve">sually send </w:t>
      </w:r>
      <w:r>
        <w:rPr>
          <w:color w:val="000000" w:themeColor="text1"/>
        </w:rPr>
        <w:t>two</w:t>
      </w:r>
      <w:r w:rsidRPr="007338C9">
        <w:rPr>
          <w:color w:val="000000" w:themeColor="text1"/>
        </w:rPr>
        <w:t xml:space="preserve"> delegates</w:t>
      </w:r>
      <w:r>
        <w:rPr>
          <w:color w:val="000000" w:themeColor="text1"/>
        </w:rPr>
        <w:t xml:space="preserve">. Dec 12-15, 2022 in Washington. </w:t>
      </w:r>
    </w:p>
    <w:p w14:paraId="6DE14D78" w14:textId="77777777" w:rsidR="000C023B" w:rsidRDefault="000C023B" w:rsidP="00460E2C">
      <w:pPr>
        <w:pStyle w:val="ListParagraph"/>
        <w:widowControl/>
        <w:autoSpaceDE/>
        <w:autoSpaceDN/>
        <w:ind w:left="720" w:firstLine="0"/>
        <w:contextualSpacing/>
      </w:pPr>
    </w:p>
    <w:p w14:paraId="78C0B7D1" w14:textId="1F462AC6" w:rsidR="009C2B5E" w:rsidRPr="001C02B0" w:rsidRDefault="00760B2A" w:rsidP="002D48F1">
      <w:pPr>
        <w:pStyle w:val="ListParagraph"/>
        <w:widowControl/>
        <w:numPr>
          <w:ilvl w:val="0"/>
          <w:numId w:val="28"/>
        </w:numPr>
        <w:autoSpaceDE/>
        <w:autoSpaceDN/>
        <w:contextualSpacing/>
        <w:rPr>
          <w:bCs/>
          <w:i/>
          <w:iCs/>
        </w:rPr>
      </w:pPr>
      <w:r>
        <w:rPr>
          <w:b/>
          <w:color w:val="000000" w:themeColor="text1"/>
        </w:rPr>
        <w:t>Banquet</w:t>
      </w:r>
      <w:r w:rsidR="00330771" w:rsidRPr="00982EDA">
        <w:rPr>
          <w:b/>
          <w:color w:val="000000" w:themeColor="text1"/>
        </w:rPr>
        <w:t>:</w:t>
      </w:r>
      <w:r w:rsidR="005A7ABB">
        <w:rPr>
          <w:bCs/>
          <w:color w:val="000000" w:themeColor="text1"/>
        </w:rPr>
        <w:t xml:space="preserve"> </w:t>
      </w:r>
      <w:r w:rsidR="007A0F52">
        <w:rPr>
          <w:bCs/>
          <w:color w:val="000000" w:themeColor="text1"/>
        </w:rPr>
        <w:t xml:space="preserve">In person </w:t>
      </w:r>
      <w:r w:rsidR="006D5BC6" w:rsidRPr="007A0F52">
        <w:rPr>
          <w:bCs/>
          <w:color w:val="000000" w:themeColor="text1"/>
        </w:rPr>
        <w:t>November 12</w:t>
      </w:r>
      <w:r w:rsidR="006D5BC6" w:rsidRPr="007A0F52">
        <w:rPr>
          <w:bCs/>
          <w:color w:val="000000" w:themeColor="text1"/>
          <w:vertAlign w:val="superscript"/>
        </w:rPr>
        <w:t>th</w:t>
      </w:r>
      <w:r w:rsidR="006D5BC6" w:rsidRPr="007A0F52">
        <w:rPr>
          <w:bCs/>
          <w:color w:val="000000" w:themeColor="text1"/>
        </w:rPr>
        <w:t xml:space="preserve"> </w:t>
      </w:r>
      <w:r w:rsidR="007A0F52">
        <w:rPr>
          <w:bCs/>
          <w:color w:val="000000" w:themeColor="text1"/>
        </w:rPr>
        <w:t xml:space="preserve">at </w:t>
      </w:r>
      <w:r w:rsidR="007A0F52" w:rsidRPr="007A0F52">
        <w:rPr>
          <w:bCs/>
          <w:color w:val="000000" w:themeColor="text1"/>
        </w:rPr>
        <w:t>Historic Concorde Exchange</w:t>
      </w:r>
      <w:r w:rsidR="006D5BC6" w:rsidRPr="007A0F52">
        <w:rPr>
          <w:bCs/>
          <w:color w:val="000000" w:themeColor="text1"/>
        </w:rPr>
        <w:t>.  Save the date to membership</w:t>
      </w:r>
      <w:r w:rsidR="007A0F52">
        <w:rPr>
          <w:bCs/>
          <w:color w:val="000000" w:themeColor="text1"/>
        </w:rPr>
        <w:t xml:space="preserve">. </w:t>
      </w:r>
      <w:r w:rsidR="00BC74FC">
        <w:rPr>
          <w:bCs/>
          <w:color w:val="000000" w:themeColor="text1"/>
        </w:rPr>
        <w:t xml:space="preserve">Have a list of prizes, need to pick and get them ordered. Taste food next week and make decisions. </w:t>
      </w:r>
      <w:r w:rsidR="006F10DC">
        <w:rPr>
          <w:bCs/>
          <w:color w:val="000000" w:themeColor="text1"/>
        </w:rPr>
        <w:t xml:space="preserve"> </w:t>
      </w:r>
      <w:r w:rsidR="00075D0F">
        <w:rPr>
          <w:bCs/>
          <w:color w:val="000000" w:themeColor="text1"/>
        </w:rPr>
        <w:t xml:space="preserve">Online RSVP would be easy. Should there be an auction? Traditional, online, live, etc. </w:t>
      </w:r>
      <w:r w:rsidR="00403CA5">
        <w:rPr>
          <w:bCs/>
          <w:color w:val="000000" w:themeColor="text1"/>
        </w:rPr>
        <w:t xml:space="preserve">Members like the auction. </w:t>
      </w:r>
    </w:p>
    <w:p w14:paraId="629D75B2" w14:textId="77777777" w:rsidR="00077E9C" w:rsidRPr="009C2B5E" w:rsidRDefault="00077E9C" w:rsidP="00077E9C">
      <w:pPr>
        <w:pStyle w:val="ListParagraph"/>
        <w:widowControl/>
        <w:autoSpaceDE/>
        <w:autoSpaceDN/>
        <w:ind w:left="720" w:firstLine="0"/>
        <w:contextualSpacing/>
        <w:rPr>
          <w:highlight w:val="yellow"/>
        </w:rPr>
      </w:pPr>
    </w:p>
    <w:p w14:paraId="441D68D0" w14:textId="41FCCEEA" w:rsidR="008170BC" w:rsidRPr="001C02B0" w:rsidRDefault="00C96351" w:rsidP="00676E75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i/>
          <w:iCs/>
        </w:rPr>
      </w:pPr>
      <w:r w:rsidRPr="00A21F1D">
        <w:rPr>
          <w:b/>
          <w:color w:val="000000" w:themeColor="text1"/>
        </w:rPr>
        <w:t xml:space="preserve">Education </w:t>
      </w:r>
      <w:r w:rsidR="007919C2" w:rsidRPr="00A21F1D">
        <w:rPr>
          <w:b/>
          <w:color w:val="000000" w:themeColor="text1"/>
        </w:rPr>
        <w:t>Committee</w:t>
      </w:r>
      <w:r w:rsidR="001223DC" w:rsidRPr="00A21F1D">
        <w:rPr>
          <w:b/>
          <w:color w:val="000000" w:themeColor="text1"/>
        </w:rPr>
        <w:t>:</w:t>
      </w:r>
      <w:r w:rsidR="005A7ABB">
        <w:rPr>
          <w:bCs/>
          <w:color w:val="000000" w:themeColor="text1"/>
        </w:rPr>
        <w:t xml:space="preserve">    </w:t>
      </w:r>
      <w:r w:rsidR="00AB150E">
        <w:rPr>
          <w:bCs/>
          <w:color w:val="000000" w:themeColor="text1"/>
        </w:rPr>
        <w:t xml:space="preserve">No update. </w:t>
      </w:r>
      <w:r w:rsidR="00292DD9">
        <w:rPr>
          <w:color w:val="000000" w:themeColor="text1"/>
        </w:rPr>
        <w:t xml:space="preserve"> </w:t>
      </w:r>
    </w:p>
    <w:p w14:paraId="76F6EFC1" w14:textId="77777777" w:rsidR="008170BC" w:rsidRPr="008170BC" w:rsidRDefault="008170BC" w:rsidP="008170BC">
      <w:pPr>
        <w:pStyle w:val="ListParagraph"/>
        <w:widowControl/>
        <w:autoSpaceDE/>
        <w:autoSpaceDN/>
        <w:spacing w:after="160" w:line="259" w:lineRule="auto"/>
        <w:ind w:left="720" w:right="770" w:firstLine="0"/>
        <w:contextualSpacing/>
      </w:pPr>
    </w:p>
    <w:p w14:paraId="4004425D" w14:textId="4B542F61" w:rsidR="004C42DC" w:rsidRPr="00DE5C09" w:rsidRDefault="00483CFB" w:rsidP="00BA621C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ind w:right="770"/>
        <w:contextualSpacing/>
        <w:rPr>
          <w:i/>
          <w:iCs/>
          <w:color w:val="FF0000"/>
        </w:rPr>
      </w:pPr>
      <w:r w:rsidRPr="00E4267E">
        <w:rPr>
          <w:b/>
          <w:color w:val="000000" w:themeColor="text1"/>
        </w:rPr>
        <w:t>Membership</w:t>
      </w:r>
      <w:r w:rsidR="002135DE" w:rsidRPr="00E4267E">
        <w:rPr>
          <w:b/>
          <w:color w:val="000000" w:themeColor="text1"/>
        </w:rPr>
        <w:t xml:space="preserve"> </w:t>
      </w:r>
      <w:r w:rsidR="00935E73">
        <w:rPr>
          <w:b/>
          <w:color w:val="000000" w:themeColor="text1"/>
        </w:rPr>
        <w:t>&amp; Website</w:t>
      </w:r>
      <w:r w:rsidRPr="00E4267E">
        <w:rPr>
          <w:bCs/>
          <w:color w:val="000000" w:themeColor="text1"/>
        </w:rPr>
        <w:t>:</w:t>
      </w:r>
      <w:r w:rsidR="005A7ABB">
        <w:rPr>
          <w:bCs/>
          <w:color w:val="000000" w:themeColor="text1"/>
        </w:rPr>
        <w:t xml:space="preserve">     </w:t>
      </w:r>
      <w:r w:rsidR="00403CA5">
        <w:rPr>
          <w:bCs/>
          <w:color w:val="000000" w:themeColor="text1"/>
        </w:rPr>
        <w:t xml:space="preserve">New members from the state fair horse show. </w:t>
      </w:r>
      <w:r w:rsidR="00C6647B">
        <w:rPr>
          <w:bCs/>
          <w:color w:val="000000" w:themeColor="text1"/>
        </w:rPr>
        <w:t xml:space="preserve">MHJA classes are an incentive for membership. </w:t>
      </w:r>
    </w:p>
    <w:p w14:paraId="63359B47" w14:textId="77777777" w:rsidR="00DE5C09" w:rsidRPr="00DE5C09" w:rsidRDefault="00DE5C09" w:rsidP="00DE5C09">
      <w:pPr>
        <w:pStyle w:val="ListParagraph"/>
        <w:rPr>
          <w:i/>
          <w:iCs/>
          <w:color w:val="FF0000"/>
        </w:rPr>
      </w:pPr>
    </w:p>
    <w:p w14:paraId="77AA8177" w14:textId="77777777" w:rsidR="00DE5C09" w:rsidRPr="00DE5C09" w:rsidRDefault="00DE5C09" w:rsidP="00DE5C09">
      <w:pPr>
        <w:pStyle w:val="ListParagraph"/>
        <w:widowControl/>
        <w:autoSpaceDE/>
        <w:autoSpaceDN/>
        <w:spacing w:after="160" w:line="259" w:lineRule="auto"/>
        <w:ind w:left="720" w:right="770" w:firstLine="0"/>
        <w:contextualSpacing/>
        <w:rPr>
          <w:i/>
          <w:iCs/>
          <w:color w:val="FF0000"/>
        </w:rPr>
      </w:pPr>
    </w:p>
    <w:p w14:paraId="06A89338" w14:textId="48C4D5E0" w:rsidR="000B6CD5" w:rsidRPr="00737272" w:rsidRDefault="00B26BDD" w:rsidP="00737272">
      <w:pPr>
        <w:pStyle w:val="ListParagraph"/>
        <w:numPr>
          <w:ilvl w:val="0"/>
          <w:numId w:val="28"/>
        </w:numPr>
        <w:contextualSpacing/>
      </w:pPr>
      <w:r w:rsidRPr="003B2297">
        <w:rPr>
          <w:b/>
          <w:bCs/>
        </w:rPr>
        <w:t>Succession Planning</w:t>
      </w:r>
      <w:r>
        <w:t>:</w:t>
      </w:r>
      <w:r w:rsidR="005A7ABB">
        <w:t xml:space="preserve">  </w:t>
      </w:r>
      <w:r w:rsidR="007338C9">
        <w:t xml:space="preserve">Asking </w:t>
      </w:r>
      <w:r w:rsidR="007338C9">
        <w:rPr>
          <w:color w:val="000000" w:themeColor="text1"/>
        </w:rPr>
        <w:t>for help gathering bios for the board.</w:t>
      </w:r>
      <w:r w:rsidR="00737272" w:rsidRPr="002369E1">
        <w:rPr>
          <w:color w:val="000000" w:themeColor="text1"/>
        </w:rPr>
        <w:t xml:space="preserve"> </w:t>
      </w:r>
      <w:r w:rsidR="005A7ABB" w:rsidRPr="002369E1">
        <w:rPr>
          <w:color w:val="000000" w:themeColor="text1"/>
        </w:rPr>
        <w:t xml:space="preserve"> </w:t>
      </w:r>
      <w:r w:rsidR="00064633" w:rsidRPr="002369E1">
        <w:rPr>
          <w:color w:val="000000" w:themeColor="text1"/>
        </w:rPr>
        <w:t xml:space="preserve">Searching for a </w:t>
      </w:r>
      <w:r w:rsidR="004C42DC" w:rsidRPr="002369E1">
        <w:rPr>
          <w:color w:val="000000" w:themeColor="text1"/>
        </w:rPr>
        <w:t>President for next year</w:t>
      </w:r>
      <w:r w:rsidR="00064633" w:rsidRPr="002369E1">
        <w:rPr>
          <w:color w:val="000000" w:themeColor="text1"/>
        </w:rPr>
        <w:t>.</w:t>
      </w:r>
      <w:r w:rsidR="00D6796D" w:rsidRPr="002369E1">
        <w:rPr>
          <w:color w:val="000000" w:themeColor="text1"/>
        </w:rPr>
        <w:t xml:space="preserve">  </w:t>
      </w:r>
      <w:r w:rsidR="007338C9">
        <w:rPr>
          <w:color w:val="000000" w:themeColor="text1"/>
        </w:rPr>
        <w:t xml:space="preserve">Suggestion to no longer hold election, maybe invite people to join. </w:t>
      </w:r>
      <w:r w:rsidR="00BC74FC">
        <w:rPr>
          <w:color w:val="000000" w:themeColor="text1"/>
        </w:rPr>
        <w:t xml:space="preserve">Might need to adjust number, not sure we will get 13 people. 8 people are leaving this year. Heather created a page to learn more about the BOD. </w:t>
      </w:r>
    </w:p>
    <w:p w14:paraId="5ED83EB4" w14:textId="77777777" w:rsidR="003B2297" w:rsidRDefault="003B2297" w:rsidP="003B2297">
      <w:pPr>
        <w:pStyle w:val="ListParagraph"/>
        <w:widowControl/>
        <w:autoSpaceDE/>
        <w:autoSpaceDN/>
        <w:ind w:left="720" w:firstLine="0"/>
        <w:contextualSpacing/>
        <w:rPr>
          <w:b/>
          <w:color w:val="000000" w:themeColor="text1"/>
        </w:rPr>
      </w:pPr>
    </w:p>
    <w:p w14:paraId="7A282F1E" w14:textId="74965DC3" w:rsidR="00E6271C" w:rsidRPr="00AB150E" w:rsidRDefault="000B3861" w:rsidP="00AB150E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ind w:right="770"/>
        <w:contextualSpacing/>
        <w:rPr>
          <w:bCs/>
          <w:i/>
          <w:iCs/>
          <w:color w:val="FF0000"/>
        </w:rPr>
      </w:pPr>
      <w:r w:rsidRPr="000B6CD5">
        <w:rPr>
          <w:b/>
          <w:color w:val="000000" w:themeColor="text1"/>
        </w:rPr>
        <w:t>Horse Show Approval</w:t>
      </w:r>
      <w:r w:rsidR="00D6796D" w:rsidRPr="000B6CD5">
        <w:rPr>
          <w:b/>
          <w:color w:val="000000" w:themeColor="text1"/>
        </w:rPr>
        <w:t>:</w:t>
      </w:r>
      <w:r w:rsidR="00E6271C">
        <w:rPr>
          <w:b/>
          <w:color w:val="000000" w:themeColor="text1"/>
        </w:rPr>
        <w:t xml:space="preserve"> </w:t>
      </w:r>
    </w:p>
    <w:p w14:paraId="692A73CE" w14:textId="57710F01" w:rsidR="002369E1" w:rsidRDefault="000B6CD5" w:rsidP="002369E1">
      <w:pPr>
        <w:widowControl/>
        <w:autoSpaceDE/>
        <w:autoSpaceDN/>
        <w:spacing w:after="160" w:line="259" w:lineRule="auto"/>
        <w:ind w:left="720" w:right="770"/>
        <w:contextualSpacing/>
        <w:rPr>
          <w:bCs/>
          <w:color w:val="000000" w:themeColor="text1"/>
        </w:rPr>
      </w:pPr>
      <w:r w:rsidRPr="002369E1">
        <w:rPr>
          <w:bCs/>
          <w:color w:val="000000" w:themeColor="text1"/>
        </w:rPr>
        <w:t xml:space="preserve">Kaylin is </w:t>
      </w:r>
      <w:r w:rsidR="00475CFE" w:rsidRPr="002369E1">
        <w:rPr>
          <w:bCs/>
          <w:color w:val="000000" w:themeColor="text1"/>
        </w:rPr>
        <w:t xml:space="preserve">the </w:t>
      </w:r>
      <w:r w:rsidRPr="002369E1">
        <w:rPr>
          <w:bCs/>
          <w:color w:val="000000" w:themeColor="text1"/>
        </w:rPr>
        <w:t xml:space="preserve">contact for Harvest </w:t>
      </w:r>
      <w:r w:rsidR="00475CFE" w:rsidRPr="002369E1">
        <w:rPr>
          <w:bCs/>
          <w:color w:val="000000" w:themeColor="text1"/>
        </w:rPr>
        <w:t>Horse S</w:t>
      </w:r>
      <w:r w:rsidRPr="002369E1">
        <w:rPr>
          <w:bCs/>
          <w:color w:val="000000" w:themeColor="text1"/>
        </w:rPr>
        <w:t xml:space="preserve">how.  </w:t>
      </w:r>
      <w:r w:rsidR="00475CFE" w:rsidRPr="002369E1">
        <w:rPr>
          <w:bCs/>
          <w:color w:val="000000" w:themeColor="text1"/>
        </w:rPr>
        <w:t>Initial</w:t>
      </w:r>
      <w:r w:rsidRPr="002369E1">
        <w:rPr>
          <w:bCs/>
          <w:color w:val="000000" w:themeColor="text1"/>
        </w:rPr>
        <w:t xml:space="preserve"> </w:t>
      </w:r>
      <w:r w:rsidR="00475CFE" w:rsidRPr="002369E1">
        <w:rPr>
          <w:bCs/>
          <w:color w:val="000000" w:themeColor="text1"/>
        </w:rPr>
        <w:t>facility</w:t>
      </w:r>
      <w:r w:rsidRPr="002369E1">
        <w:rPr>
          <w:bCs/>
          <w:color w:val="000000" w:themeColor="text1"/>
        </w:rPr>
        <w:t xml:space="preserve"> application has been file</w:t>
      </w:r>
      <w:r w:rsidR="00C87CAC" w:rsidRPr="002369E1">
        <w:rPr>
          <w:bCs/>
          <w:color w:val="000000" w:themeColor="text1"/>
        </w:rPr>
        <w:t xml:space="preserve"> with the Fair Grounds</w:t>
      </w:r>
      <w:r w:rsidRPr="002369E1">
        <w:rPr>
          <w:bCs/>
          <w:color w:val="000000" w:themeColor="text1"/>
        </w:rPr>
        <w:t xml:space="preserve">, </w:t>
      </w:r>
      <w:r w:rsidR="00C87CAC" w:rsidRPr="002369E1">
        <w:rPr>
          <w:bCs/>
          <w:color w:val="000000" w:themeColor="text1"/>
        </w:rPr>
        <w:t xml:space="preserve">obtained </w:t>
      </w:r>
      <w:r w:rsidRPr="002369E1">
        <w:rPr>
          <w:bCs/>
          <w:color w:val="000000" w:themeColor="text1"/>
        </w:rPr>
        <w:t>license</w:t>
      </w:r>
      <w:r w:rsidR="00C87CAC" w:rsidRPr="002369E1">
        <w:rPr>
          <w:bCs/>
          <w:color w:val="000000" w:themeColor="text1"/>
        </w:rPr>
        <w:t xml:space="preserve"> from </w:t>
      </w:r>
      <w:r w:rsidRPr="002369E1">
        <w:rPr>
          <w:bCs/>
          <w:color w:val="000000" w:themeColor="text1"/>
        </w:rPr>
        <w:t xml:space="preserve">USEF, </w:t>
      </w:r>
      <w:r w:rsidR="0048219C" w:rsidRPr="002369E1">
        <w:rPr>
          <w:bCs/>
          <w:color w:val="000000" w:themeColor="text1"/>
        </w:rPr>
        <w:t xml:space="preserve">and there will be </w:t>
      </w:r>
      <w:r w:rsidRPr="002369E1">
        <w:rPr>
          <w:bCs/>
          <w:color w:val="000000" w:themeColor="text1"/>
        </w:rPr>
        <w:t>some changes to working committee</w:t>
      </w:r>
      <w:r w:rsidR="0048219C" w:rsidRPr="002369E1">
        <w:rPr>
          <w:bCs/>
          <w:color w:val="000000" w:themeColor="text1"/>
        </w:rPr>
        <w:t>s</w:t>
      </w:r>
      <w:r w:rsidRPr="002369E1">
        <w:rPr>
          <w:bCs/>
          <w:color w:val="000000" w:themeColor="text1"/>
        </w:rPr>
        <w:t xml:space="preserve">.  Kaylin </w:t>
      </w:r>
      <w:r w:rsidR="0048219C" w:rsidRPr="002369E1">
        <w:rPr>
          <w:bCs/>
          <w:color w:val="000000" w:themeColor="text1"/>
        </w:rPr>
        <w:t xml:space="preserve">will </w:t>
      </w:r>
      <w:r w:rsidRPr="002369E1">
        <w:rPr>
          <w:bCs/>
          <w:color w:val="000000" w:themeColor="text1"/>
        </w:rPr>
        <w:t xml:space="preserve">let us know </w:t>
      </w:r>
      <w:r w:rsidR="0048219C" w:rsidRPr="002369E1">
        <w:rPr>
          <w:bCs/>
          <w:color w:val="000000" w:themeColor="text1"/>
        </w:rPr>
        <w:t xml:space="preserve">where MHJA </w:t>
      </w:r>
      <w:r w:rsidRPr="002369E1">
        <w:rPr>
          <w:bCs/>
          <w:color w:val="000000" w:themeColor="text1"/>
        </w:rPr>
        <w:t>can help.  Bet</w:t>
      </w:r>
      <w:r w:rsidR="0048219C" w:rsidRPr="002369E1">
        <w:rPr>
          <w:bCs/>
          <w:color w:val="000000" w:themeColor="text1"/>
        </w:rPr>
        <w:t>s</w:t>
      </w:r>
      <w:r w:rsidRPr="002369E1">
        <w:rPr>
          <w:bCs/>
          <w:color w:val="000000" w:themeColor="text1"/>
        </w:rPr>
        <w:t xml:space="preserve">y G </w:t>
      </w:r>
      <w:r w:rsidR="0048219C" w:rsidRPr="002369E1">
        <w:rPr>
          <w:bCs/>
          <w:color w:val="000000" w:themeColor="text1"/>
        </w:rPr>
        <w:t xml:space="preserve">take over </w:t>
      </w:r>
      <w:r w:rsidRPr="002369E1">
        <w:rPr>
          <w:bCs/>
          <w:color w:val="000000" w:themeColor="text1"/>
        </w:rPr>
        <w:t xml:space="preserve">hospitality from Nancy.  </w:t>
      </w:r>
      <w:r w:rsidR="00232951" w:rsidRPr="002369E1">
        <w:rPr>
          <w:bCs/>
          <w:color w:val="000000" w:themeColor="text1"/>
        </w:rPr>
        <w:t>We need to hear from the Harvest Horse Show committee about planned changes.</w:t>
      </w:r>
    </w:p>
    <w:p w14:paraId="1D823AD4" w14:textId="77777777" w:rsidR="002369E1" w:rsidRPr="002369E1" w:rsidRDefault="002369E1" w:rsidP="002369E1">
      <w:pPr>
        <w:widowControl/>
        <w:autoSpaceDE/>
        <w:autoSpaceDN/>
        <w:spacing w:after="160" w:line="259" w:lineRule="auto"/>
        <w:ind w:left="720" w:right="770"/>
        <w:contextualSpacing/>
        <w:rPr>
          <w:bCs/>
          <w:color w:val="000000" w:themeColor="text1"/>
        </w:rPr>
      </w:pPr>
    </w:p>
    <w:p w14:paraId="048FB1D0" w14:textId="17A51975" w:rsidR="00103138" w:rsidRPr="00E31FF3" w:rsidRDefault="00103138" w:rsidP="00232951">
      <w:pPr>
        <w:widowControl/>
        <w:autoSpaceDE/>
        <w:autoSpaceDN/>
        <w:spacing w:after="160" w:line="259" w:lineRule="auto"/>
        <w:ind w:left="720" w:right="770"/>
        <w:contextualSpacing/>
        <w:rPr>
          <w:bCs/>
          <w:i/>
          <w:iCs/>
          <w:color w:val="FF0000"/>
        </w:rPr>
      </w:pPr>
    </w:p>
    <w:p w14:paraId="0D6EC362" w14:textId="2103AA2F" w:rsidR="000B3861" w:rsidRPr="00E31FF3" w:rsidRDefault="000B3861" w:rsidP="005D0072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ind w:right="770"/>
        <w:contextualSpacing/>
        <w:rPr>
          <w:b/>
          <w:i/>
          <w:iCs/>
          <w:color w:val="FF0000"/>
        </w:rPr>
      </w:pPr>
      <w:r>
        <w:rPr>
          <w:b/>
          <w:color w:val="000000" w:themeColor="text1"/>
        </w:rPr>
        <w:t>Old Business</w:t>
      </w:r>
      <w:r w:rsidR="00103138">
        <w:rPr>
          <w:b/>
          <w:color w:val="000000" w:themeColor="text1"/>
        </w:rPr>
        <w:t>:</w:t>
      </w:r>
      <w:r w:rsidR="005A7ABB">
        <w:rPr>
          <w:bCs/>
          <w:color w:val="000000" w:themeColor="text1"/>
        </w:rPr>
        <w:t xml:space="preserve">     </w:t>
      </w:r>
      <w:r w:rsidR="00103138">
        <w:rPr>
          <w:b/>
          <w:color w:val="000000" w:themeColor="text1"/>
        </w:rPr>
        <w:t xml:space="preserve"> </w:t>
      </w:r>
      <w:r w:rsidR="00BA621C">
        <w:rPr>
          <w:bCs/>
          <w:i/>
          <w:iCs/>
          <w:color w:val="FF0000"/>
        </w:rPr>
        <w:t>n/a</w:t>
      </w:r>
      <w:r w:rsidR="00D96B2B" w:rsidRPr="00E31FF3">
        <w:rPr>
          <w:bCs/>
          <w:i/>
          <w:iCs/>
          <w:color w:val="FF0000"/>
        </w:rPr>
        <w:t>.</w:t>
      </w:r>
      <w:r w:rsidR="005D0072" w:rsidRPr="00E31FF3">
        <w:rPr>
          <w:bCs/>
          <w:i/>
          <w:iCs/>
          <w:color w:val="FF0000"/>
        </w:rPr>
        <w:t xml:space="preserve"> </w:t>
      </w:r>
    </w:p>
    <w:p w14:paraId="1A74ED86" w14:textId="12C8E50E" w:rsidR="000B3861" w:rsidRDefault="000B3861" w:rsidP="000B3861">
      <w:pPr>
        <w:pStyle w:val="ListParagraph"/>
        <w:widowControl/>
        <w:autoSpaceDE/>
        <w:autoSpaceDN/>
        <w:spacing w:after="160" w:line="259" w:lineRule="auto"/>
        <w:ind w:left="1440" w:right="770" w:firstLine="0"/>
        <w:contextualSpacing/>
        <w:rPr>
          <w:b/>
          <w:color w:val="000000" w:themeColor="text1"/>
        </w:rPr>
      </w:pPr>
    </w:p>
    <w:p w14:paraId="4008067A" w14:textId="56777845" w:rsidR="000B3861" w:rsidRPr="00D96B2B" w:rsidRDefault="000B3861" w:rsidP="000B3861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ind w:right="770"/>
        <w:contextualSpacing/>
        <w:rPr>
          <w:bCs/>
          <w:color w:val="000000" w:themeColor="text1"/>
        </w:rPr>
      </w:pPr>
      <w:r>
        <w:rPr>
          <w:b/>
          <w:color w:val="000000" w:themeColor="text1"/>
        </w:rPr>
        <w:t>New Business</w:t>
      </w:r>
      <w:r w:rsidR="00935E73">
        <w:rPr>
          <w:b/>
          <w:color w:val="000000" w:themeColor="text1"/>
        </w:rPr>
        <w:t>:</w:t>
      </w:r>
      <w:r w:rsidR="005A7ABB">
        <w:rPr>
          <w:bCs/>
          <w:color w:val="000000" w:themeColor="text1"/>
        </w:rPr>
        <w:t xml:space="preserve">       </w:t>
      </w:r>
      <w:r w:rsidR="00935E73">
        <w:rPr>
          <w:b/>
          <w:color w:val="000000" w:themeColor="text1"/>
        </w:rPr>
        <w:t xml:space="preserve"> </w:t>
      </w:r>
      <w:r w:rsidR="00935E73" w:rsidRPr="00E31FF3">
        <w:rPr>
          <w:b/>
          <w:i/>
          <w:iCs/>
          <w:color w:val="FF0000"/>
        </w:rPr>
        <w:t xml:space="preserve"> </w:t>
      </w:r>
      <w:r w:rsidR="00BA621C">
        <w:rPr>
          <w:bCs/>
          <w:i/>
          <w:iCs/>
          <w:color w:val="FF0000"/>
        </w:rPr>
        <w:t>n/a</w:t>
      </w:r>
    </w:p>
    <w:p w14:paraId="43792BED" w14:textId="77777777" w:rsidR="000B3861" w:rsidRPr="00787127" w:rsidRDefault="000B3861" w:rsidP="000B3861">
      <w:pPr>
        <w:pStyle w:val="ListParagraph"/>
        <w:widowControl/>
        <w:autoSpaceDE/>
        <w:autoSpaceDN/>
        <w:spacing w:after="160" w:line="259" w:lineRule="auto"/>
        <w:ind w:left="0" w:right="770" w:firstLine="0"/>
        <w:contextualSpacing/>
        <w:rPr>
          <w:b/>
          <w:color w:val="000000" w:themeColor="text1"/>
        </w:rPr>
      </w:pPr>
    </w:p>
    <w:p w14:paraId="40861656" w14:textId="7BFB3A87" w:rsidR="00646C05" w:rsidRDefault="004257DD" w:rsidP="00F154A3">
      <w:pPr>
        <w:pStyle w:val="ListParagraph"/>
        <w:ind w:left="0" w:firstLine="0"/>
      </w:pPr>
      <w:r w:rsidRPr="00C32596">
        <w:rPr>
          <w:b/>
          <w:color w:val="000000" w:themeColor="text1"/>
        </w:rPr>
        <w:t>202</w:t>
      </w:r>
      <w:r w:rsidR="006C7767">
        <w:rPr>
          <w:b/>
          <w:color w:val="000000" w:themeColor="text1"/>
        </w:rPr>
        <w:t>2</w:t>
      </w:r>
      <w:r w:rsidRPr="00C32596">
        <w:rPr>
          <w:b/>
          <w:color w:val="000000" w:themeColor="text1"/>
        </w:rPr>
        <w:t xml:space="preserve"> Board Meeting Dates:</w:t>
      </w:r>
      <w:r w:rsidRPr="00C32596">
        <w:rPr>
          <w:color w:val="000000" w:themeColor="text1"/>
        </w:rPr>
        <w:t xml:space="preserve"> </w:t>
      </w:r>
      <w:r w:rsidR="00646C05">
        <w:t xml:space="preserve"> </w:t>
      </w:r>
      <w:r w:rsidR="00D252B5">
        <w:t xml:space="preserve"> </w:t>
      </w:r>
      <w:r w:rsidR="002479C7">
        <w:t xml:space="preserve">June </w:t>
      </w:r>
      <w:r w:rsidR="00DD18AB">
        <w:t>27</w:t>
      </w:r>
      <w:r w:rsidR="00DD18AB" w:rsidRPr="00DD18AB">
        <w:rPr>
          <w:vertAlign w:val="superscript"/>
        </w:rPr>
        <w:t>th</w:t>
      </w:r>
      <w:r w:rsidR="00DD18AB">
        <w:t>,</w:t>
      </w:r>
      <w:r w:rsidR="001E40C4">
        <w:t xml:space="preserve"> no meeting </w:t>
      </w:r>
      <w:r w:rsidR="00DD18AB">
        <w:t>July</w:t>
      </w:r>
      <w:r w:rsidR="00D96B2B">
        <w:t xml:space="preserve">, </w:t>
      </w:r>
      <w:r w:rsidR="00B16EA5" w:rsidRPr="00632383">
        <w:rPr>
          <w:bCs/>
          <w:color w:val="000000" w:themeColor="text1"/>
        </w:rPr>
        <w:t>August 22</w:t>
      </w:r>
      <w:r w:rsidR="00B16EA5" w:rsidRPr="00632383">
        <w:rPr>
          <w:bCs/>
          <w:color w:val="000000" w:themeColor="text1"/>
          <w:vertAlign w:val="superscript"/>
        </w:rPr>
        <w:t>nd</w:t>
      </w:r>
      <w:r w:rsidR="00B16EA5" w:rsidRPr="00632383">
        <w:rPr>
          <w:bCs/>
          <w:color w:val="000000" w:themeColor="text1"/>
        </w:rPr>
        <w:t>, Sept 26</w:t>
      </w:r>
      <w:r w:rsidR="00B16EA5" w:rsidRPr="00632383">
        <w:rPr>
          <w:bCs/>
          <w:color w:val="000000" w:themeColor="text1"/>
          <w:vertAlign w:val="superscript"/>
        </w:rPr>
        <w:t>th</w:t>
      </w:r>
      <w:r w:rsidR="00B16EA5" w:rsidRPr="00632383">
        <w:rPr>
          <w:bCs/>
          <w:color w:val="000000" w:themeColor="text1"/>
        </w:rPr>
        <w:t>, Oct. 24</w:t>
      </w:r>
      <w:r w:rsidR="00B16EA5" w:rsidRPr="00632383">
        <w:rPr>
          <w:bCs/>
          <w:color w:val="000000" w:themeColor="text1"/>
          <w:vertAlign w:val="superscript"/>
        </w:rPr>
        <w:t>th</w:t>
      </w:r>
      <w:r w:rsidR="00B16EA5" w:rsidRPr="00632383">
        <w:rPr>
          <w:bCs/>
          <w:color w:val="000000" w:themeColor="text1"/>
        </w:rPr>
        <w:t>.</w:t>
      </w:r>
    </w:p>
    <w:p w14:paraId="7313C7E4" w14:textId="1F30D2A9" w:rsidR="00646C05" w:rsidRDefault="00646C05" w:rsidP="00F154A3">
      <w:r>
        <w:t>Betsy G will host Zoom meetings</w:t>
      </w:r>
      <w:r w:rsidR="00032380">
        <w:t xml:space="preserve">.  Changed meeting time from </w:t>
      </w:r>
      <w:r w:rsidR="00D91E43">
        <w:t xml:space="preserve">6:30pm to </w:t>
      </w:r>
      <w:r w:rsidR="005C6B21">
        <w:t>6:45</w:t>
      </w:r>
      <w:r w:rsidR="009C016A">
        <w:t xml:space="preserve"> pm</w:t>
      </w:r>
    </w:p>
    <w:p w14:paraId="17E056F9" w14:textId="77777777" w:rsidR="004257DD" w:rsidRPr="00C32596" w:rsidRDefault="004257DD" w:rsidP="00F154A3">
      <w:pPr>
        <w:pStyle w:val="ListParagraph"/>
        <w:widowControl/>
        <w:autoSpaceDE/>
        <w:autoSpaceDN/>
        <w:ind w:left="0" w:firstLine="0"/>
        <w:contextualSpacing/>
      </w:pPr>
    </w:p>
    <w:p w14:paraId="14753B58" w14:textId="55581F22" w:rsidR="004257DD" w:rsidRDefault="004257DD" w:rsidP="00F154A3">
      <w:pPr>
        <w:pStyle w:val="ListParagraph"/>
        <w:widowControl/>
        <w:autoSpaceDE/>
        <w:autoSpaceDN/>
        <w:ind w:left="0" w:firstLine="0"/>
        <w:contextualSpacing/>
      </w:pPr>
      <w:r w:rsidRPr="00C32596">
        <w:t xml:space="preserve">Meeting was adjourned at </w:t>
      </w:r>
      <w:r w:rsidR="0063644C">
        <w:t>8:</w:t>
      </w:r>
      <w:r w:rsidR="00DE5C09">
        <w:t>30</w:t>
      </w:r>
      <w:r w:rsidR="005A7ABB">
        <w:t xml:space="preserve"> </w:t>
      </w:r>
      <w:r w:rsidR="00632383">
        <w:t>pm</w:t>
      </w:r>
      <w:r w:rsidRPr="00C32596">
        <w:t>.</w:t>
      </w:r>
      <w:r w:rsidR="009B78A8">
        <w:t xml:space="preserve"> </w:t>
      </w:r>
    </w:p>
    <w:p w14:paraId="083DF961" w14:textId="77777777" w:rsidR="0000708D" w:rsidRPr="00C32596" w:rsidRDefault="0000708D" w:rsidP="00F154A3">
      <w:pPr>
        <w:pStyle w:val="ListParagraph"/>
        <w:widowControl/>
        <w:autoSpaceDE/>
        <w:autoSpaceDN/>
        <w:ind w:left="0" w:firstLine="0"/>
        <w:contextualSpacing/>
      </w:pPr>
    </w:p>
    <w:sectPr w:rsidR="0000708D" w:rsidRPr="00C32596" w:rsidSect="00A45A29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B116" w14:textId="77777777" w:rsidR="00ED7743" w:rsidRDefault="00ED7743" w:rsidP="00BE168D">
      <w:r>
        <w:separator/>
      </w:r>
    </w:p>
  </w:endnote>
  <w:endnote w:type="continuationSeparator" w:id="0">
    <w:p w14:paraId="77FAF64F" w14:textId="77777777" w:rsidR="00ED7743" w:rsidRDefault="00ED7743" w:rsidP="00BE168D">
      <w:r>
        <w:continuationSeparator/>
      </w:r>
    </w:p>
  </w:endnote>
  <w:endnote w:type="continuationNotice" w:id="1">
    <w:p w14:paraId="26B3E9E9" w14:textId="77777777" w:rsidR="00ED7743" w:rsidRDefault="00ED7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5900" w14:textId="77777777" w:rsidR="003024B2" w:rsidRDefault="003024B2" w:rsidP="007B4EC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E4FAB" w14:textId="77777777" w:rsidR="00BE168D" w:rsidRDefault="00BE168D" w:rsidP="003024B2">
    <w:pPr>
      <w:pStyle w:val="Footer"/>
      <w:framePr w:wrap="none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734C5" w14:textId="77777777" w:rsidR="00BE168D" w:rsidRDefault="00BE168D" w:rsidP="00BE168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F78D" w14:textId="66C79D29" w:rsidR="003024B2" w:rsidRPr="0010273B" w:rsidRDefault="0010273B" w:rsidP="003024B2">
    <w:pPr>
      <w:pStyle w:val="Footer"/>
      <w:framePr w:wrap="none" w:vAnchor="text" w:hAnchor="page" w:x="9802" w:y="5"/>
      <w:rPr>
        <w:rFonts w:asciiTheme="minorHAnsi" w:hAnsiTheme="minorHAnsi"/>
      </w:rPr>
    </w:pPr>
    <w:r w:rsidRPr="0010273B">
      <w:rPr>
        <w:rFonts w:asciiTheme="minorHAnsi" w:hAnsiTheme="minorHAnsi"/>
      </w:rPr>
      <w:t xml:space="preserve">Page </w:t>
    </w:r>
    <w:r w:rsidRPr="0010273B">
      <w:rPr>
        <w:rFonts w:asciiTheme="minorHAnsi" w:hAnsiTheme="minorHAnsi"/>
      </w:rPr>
      <w:fldChar w:fldCharType="begin"/>
    </w:r>
    <w:r w:rsidRPr="0010273B">
      <w:rPr>
        <w:rFonts w:asciiTheme="minorHAnsi" w:hAnsiTheme="minorHAnsi"/>
      </w:rPr>
      <w:instrText xml:space="preserve"> PAGE </w:instrText>
    </w:r>
    <w:r w:rsidRPr="0010273B">
      <w:rPr>
        <w:rFonts w:asciiTheme="minorHAnsi" w:hAnsiTheme="minorHAnsi"/>
      </w:rPr>
      <w:fldChar w:fldCharType="separate"/>
    </w:r>
    <w:r w:rsidR="00BA1F21">
      <w:rPr>
        <w:rFonts w:asciiTheme="minorHAnsi" w:hAnsiTheme="minorHAnsi"/>
        <w:noProof/>
      </w:rPr>
      <w:t>2</w:t>
    </w:r>
    <w:r w:rsidRPr="0010273B">
      <w:rPr>
        <w:rFonts w:asciiTheme="minorHAnsi" w:hAnsiTheme="minorHAnsi"/>
      </w:rPr>
      <w:fldChar w:fldCharType="end"/>
    </w:r>
    <w:r w:rsidRPr="0010273B">
      <w:rPr>
        <w:rFonts w:asciiTheme="minorHAnsi" w:hAnsiTheme="minorHAnsi"/>
      </w:rPr>
      <w:t xml:space="preserve"> of </w:t>
    </w:r>
    <w:r w:rsidRPr="0010273B">
      <w:rPr>
        <w:rFonts w:asciiTheme="minorHAnsi" w:hAnsiTheme="minorHAnsi"/>
      </w:rPr>
      <w:fldChar w:fldCharType="begin"/>
    </w:r>
    <w:r w:rsidRPr="0010273B">
      <w:rPr>
        <w:rFonts w:asciiTheme="minorHAnsi" w:hAnsiTheme="minorHAnsi"/>
      </w:rPr>
      <w:instrText xml:space="preserve"> NUMPAGES </w:instrText>
    </w:r>
    <w:r w:rsidRPr="0010273B">
      <w:rPr>
        <w:rFonts w:asciiTheme="minorHAnsi" w:hAnsiTheme="minorHAnsi"/>
      </w:rPr>
      <w:fldChar w:fldCharType="separate"/>
    </w:r>
    <w:r w:rsidR="00BA1F21">
      <w:rPr>
        <w:rFonts w:asciiTheme="minorHAnsi" w:hAnsiTheme="minorHAnsi"/>
        <w:noProof/>
      </w:rPr>
      <w:t>3</w:t>
    </w:r>
    <w:r w:rsidRPr="0010273B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E392" w14:textId="77777777" w:rsidR="00ED7743" w:rsidRDefault="00ED7743" w:rsidP="00BE168D">
      <w:r>
        <w:separator/>
      </w:r>
    </w:p>
  </w:footnote>
  <w:footnote w:type="continuationSeparator" w:id="0">
    <w:p w14:paraId="42A91713" w14:textId="77777777" w:rsidR="00ED7743" w:rsidRDefault="00ED7743" w:rsidP="00BE168D">
      <w:r>
        <w:continuationSeparator/>
      </w:r>
    </w:p>
  </w:footnote>
  <w:footnote w:type="continuationNotice" w:id="1">
    <w:p w14:paraId="184C579D" w14:textId="77777777" w:rsidR="00ED7743" w:rsidRDefault="00ED77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F0EE" w14:textId="73140238" w:rsidR="009D6FAB" w:rsidRDefault="00A45A29">
    <w:pPr>
      <w:pStyle w:val="Header"/>
    </w:pPr>
    <w:r>
      <w:t>BOD Meeting Minutes</w:t>
    </w:r>
  </w:p>
  <w:p w14:paraId="61A60512" w14:textId="54FDB112" w:rsidR="00A45A29" w:rsidRDefault="00DE5C09">
    <w:pPr>
      <w:pStyle w:val="Header"/>
    </w:pPr>
    <w:r>
      <w:t>August 22</w:t>
    </w:r>
    <w:r w:rsidR="003B6BF5"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D518F"/>
    <w:multiLevelType w:val="hybridMultilevel"/>
    <w:tmpl w:val="58CA9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825BA"/>
    <w:multiLevelType w:val="hybridMultilevel"/>
    <w:tmpl w:val="1188F9EE"/>
    <w:lvl w:ilvl="0" w:tplc="391C3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42D50D4"/>
    <w:multiLevelType w:val="hybridMultilevel"/>
    <w:tmpl w:val="2152D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D1A5F"/>
    <w:multiLevelType w:val="hybridMultilevel"/>
    <w:tmpl w:val="C042447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0D831DAE"/>
    <w:multiLevelType w:val="hybridMultilevel"/>
    <w:tmpl w:val="A94415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603F7C"/>
    <w:multiLevelType w:val="hybridMultilevel"/>
    <w:tmpl w:val="FB78DC80"/>
    <w:lvl w:ilvl="0" w:tplc="807A6BB8">
      <w:start w:val="1"/>
      <w:numFmt w:val="decimal"/>
      <w:lvlText w:val="%1."/>
      <w:lvlJc w:val="left"/>
      <w:pPr>
        <w:ind w:left="5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D46FB"/>
    <w:multiLevelType w:val="hybridMultilevel"/>
    <w:tmpl w:val="0D5CC8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CA2BFB"/>
    <w:multiLevelType w:val="hybridMultilevel"/>
    <w:tmpl w:val="E56CFF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962CA3"/>
    <w:multiLevelType w:val="hybridMultilevel"/>
    <w:tmpl w:val="24C03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0117D"/>
    <w:multiLevelType w:val="hybridMultilevel"/>
    <w:tmpl w:val="9D24EC1C"/>
    <w:lvl w:ilvl="0" w:tplc="807A6BB8">
      <w:start w:val="1"/>
      <w:numFmt w:val="decimal"/>
      <w:lvlText w:val="%1."/>
      <w:lvlJc w:val="left"/>
      <w:pPr>
        <w:ind w:left="5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93AE7"/>
    <w:multiLevelType w:val="hybridMultilevel"/>
    <w:tmpl w:val="F8684D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1C2572"/>
    <w:multiLevelType w:val="hybridMultilevel"/>
    <w:tmpl w:val="811685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F36119"/>
    <w:multiLevelType w:val="hybridMultilevel"/>
    <w:tmpl w:val="9106F7A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39F49AF"/>
    <w:multiLevelType w:val="hybridMultilevel"/>
    <w:tmpl w:val="89061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7184A"/>
    <w:multiLevelType w:val="hybridMultilevel"/>
    <w:tmpl w:val="04CE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76F29"/>
    <w:multiLevelType w:val="hybridMultilevel"/>
    <w:tmpl w:val="899A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42AA4"/>
    <w:multiLevelType w:val="hybridMultilevel"/>
    <w:tmpl w:val="16AA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D7686"/>
    <w:multiLevelType w:val="hybridMultilevel"/>
    <w:tmpl w:val="54605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D6F32"/>
    <w:multiLevelType w:val="hybridMultilevel"/>
    <w:tmpl w:val="2FD4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577B6"/>
    <w:multiLevelType w:val="hybridMultilevel"/>
    <w:tmpl w:val="B79ED72C"/>
    <w:lvl w:ilvl="0" w:tplc="807A6BB8">
      <w:start w:val="1"/>
      <w:numFmt w:val="decimal"/>
      <w:lvlText w:val="%1."/>
      <w:lvlJc w:val="left"/>
      <w:pPr>
        <w:ind w:left="5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5DF"/>
    <w:multiLevelType w:val="hybridMultilevel"/>
    <w:tmpl w:val="B238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65E08"/>
    <w:multiLevelType w:val="hybridMultilevel"/>
    <w:tmpl w:val="8092D95A"/>
    <w:lvl w:ilvl="0" w:tplc="98AA35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780B5E"/>
    <w:multiLevelType w:val="hybridMultilevel"/>
    <w:tmpl w:val="0D5CC8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C96910"/>
    <w:multiLevelType w:val="hybridMultilevel"/>
    <w:tmpl w:val="A73E731A"/>
    <w:lvl w:ilvl="0" w:tplc="076CFC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5BCE52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A2716"/>
    <w:multiLevelType w:val="hybridMultilevel"/>
    <w:tmpl w:val="4CF263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4E65EA"/>
    <w:multiLevelType w:val="hybridMultilevel"/>
    <w:tmpl w:val="E154D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A7C28"/>
    <w:multiLevelType w:val="hybridMultilevel"/>
    <w:tmpl w:val="A17E07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6D53E7"/>
    <w:multiLevelType w:val="hybridMultilevel"/>
    <w:tmpl w:val="89061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E6BCC"/>
    <w:multiLevelType w:val="hybridMultilevel"/>
    <w:tmpl w:val="EEAE2D24"/>
    <w:lvl w:ilvl="0" w:tplc="347269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86A0C"/>
    <w:multiLevelType w:val="hybridMultilevel"/>
    <w:tmpl w:val="1D5A7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DAD086F"/>
    <w:multiLevelType w:val="hybridMultilevel"/>
    <w:tmpl w:val="69E26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EA1D2E"/>
    <w:multiLevelType w:val="hybridMultilevel"/>
    <w:tmpl w:val="76807DF8"/>
    <w:lvl w:ilvl="0" w:tplc="8054A90A"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3" w15:restartNumberingAfterBreak="0">
    <w:nsid w:val="6711525B"/>
    <w:multiLevelType w:val="hybridMultilevel"/>
    <w:tmpl w:val="7458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245C8"/>
    <w:multiLevelType w:val="hybridMultilevel"/>
    <w:tmpl w:val="8C681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771D57BB"/>
    <w:multiLevelType w:val="hybridMultilevel"/>
    <w:tmpl w:val="66BA62B2"/>
    <w:lvl w:ilvl="0" w:tplc="E5DE204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942679"/>
    <w:multiLevelType w:val="hybridMultilevel"/>
    <w:tmpl w:val="53649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B347E"/>
    <w:multiLevelType w:val="hybridMultilevel"/>
    <w:tmpl w:val="FCB2C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D76AD"/>
    <w:multiLevelType w:val="hybridMultilevel"/>
    <w:tmpl w:val="1E700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3F2145"/>
    <w:multiLevelType w:val="hybridMultilevel"/>
    <w:tmpl w:val="F6047A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BB3228"/>
    <w:multiLevelType w:val="hybridMultilevel"/>
    <w:tmpl w:val="C3726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2563">
    <w:abstractNumId w:val="24"/>
  </w:num>
  <w:num w:numId="2" w16cid:durableId="854422987">
    <w:abstractNumId w:val="36"/>
  </w:num>
  <w:num w:numId="3" w16cid:durableId="1443961329">
    <w:abstractNumId w:val="4"/>
  </w:num>
  <w:num w:numId="4" w16cid:durableId="378821817">
    <w:abstractNumId w:val="26"/>
  </w:num>
  <w:num w:numId="5" w16cid:durableId="1102609893">
    <w:abstractNumId w:val="22"/>
  </w:num>
  <w:num w:numId="6" w16cid:durableId="1630011800">
    <w:abstractNumId w:val="6"/>
  </w:num>
  <w:num w:numId="7" w16cid:durableId="1808933383">
    <w:abstractNumId w:val="34"/>
  </w:num>
  <w:num w:numId="8" w16cid:durableId="1364209847">
    <w:abstractNumId w:val="2"/>
  </w:num>
  <w:num w:numId="9" w16cid:durableId="1257905060">
    <w:abstractNumId w:val="25"/>
  </w:num>
  <w:num w:numId="10" w16cid:durableId="1436485890">
    <w:abstractNumId w:val="5"/>
  </w:num>
  <w:num w:numId="11" w16cid:durableId="646588164">
    <w:abstractNumId w:val="12"/>
  </w:num>
  <w:num w:numId="12" w16cid:durableId="196043627">
    <w:abstractNumId w:val="31"/>
  </w:num>
  <w:num w:numId="13" w16cid:durableId="2066492341">
    <w:abstractNumId w:val="27"/>
  </w:num>
  <w:num w:numId="14" w16cid:durableId="448202074">
    <w:abstractNumId w:val="23"/>
  </w:num>
  <w:num w:numId="15" w16cid:durableId="1933511185">
    <w:abstractNumId w:val="7"/>
  </w:num>
  <w:num w:numId="16" w16cid:durableId="1046224465">
    <w:abstractNumId w:val="0"/>
  </w:num>
  <w:num w:numId="17" w16cid:durableId="774786299">
    <w:abstractNumId w:val="10"/>
  </w:num>
  <w:num w:numId="18" w16cid:durableId="1771196714">
    <w:abstractNumId w:val="38"/>
  </w:num>
  <w:num w:numId="19" w16cid:durableId="1817600425">
    <w:abstractNumId w:val="20"/>
  </w:num>
  <w:num w:numId="20" w16cid:durableId="115875507">
    <w:abstractNumId w:val="30"/>
  </w:num>
  <w:num w:numId="21" w16cid:durableId="263342398">
    <w:abstractNumId w:val="28"/>
  </w:num>
  <w:num w:numId="22" w16cid:durableId="796411344">
    <w:abstractNumId w:val="32"/>
  </w:num>
  <w:num w:numId="23" w16cid:durableId="1093087826">
    <w:abstractNumId w:val="13"/>
  </w:num>
  <w:num w:numId="24" w16cid:durableId="568421470">
    <w:abstractNumId w:val="14"/>
  </w:num>
  <w:num w:numId="25" w16cid:durableId="699354847">
    <w:abstractNumId w:val="35"/>
  </w:num>
  <w:num w:numId="26" w16cid:durableId="1720782729">
    <w:abstractNumId w:val="39"/>
  </w:num>
  <w:num w:numId="27" w16cid:durableId="69734926">
    <w:abstractNumId w:val="40"/>
  </w:num>
  <w:num w:numId="28" w16cid:durableId="1274240376">
    <w:abstractNumId w:val="29"/>
  </w:num>
  <w:num w:numId="29" w16cid:durableId="177544830">
    <w:abstractNumId w:val="21"/>
  </w:num>
  <w:num w:numId="30" w16cid:durableId="1370102741">
    <w:abstractNumId w:val="37"/>
  </w:num>
  <w:num w:numId="31" w16cid:durableId="1425413620">
    <w:abstractNumId w:val="8"/>
  </w:num>
  <w:num w:numId="32" w16cid:durableId="70011226">
    <w:abstractNumId w:val="3"/>
  </w:num>
  <w:num w:numId="33" w16cid:durableId="578976602">
    <w:abstractNumId w:val="18"/>
  </w:num>
  <w:num w:numId="34" w16cid:durableId="1395658346">
    <w:abstractNumId w:val="16"/>
  </w:num>
  <w:num w:numId="35" w16cid:durableId="1946228021">
    <w:abstractNumId w:val="19"/>
  </w:num>
  <w:num w:numId="36" w16cid:durableId="1615944039">
    <w:abstractNumId w:val="17"/>
  </w:num>
  <w:num w:numId="37" w16cid:durableId="1966156742">
    <w:abstractNumId w:val="15"/>
  </w:num>
  <w:num w:numId="38" w16cid:durableId="1697661078">
    <w:abstractNumId w:val="33"/>
  </w:num>
  <w:num w:numId="39" w16cid:durableId="327757060">
    <w:abstractNumId w:val="1"/>
  </w:num>
  <w:num w:numId="40" w16cid:durableId="1701392250">
    <w:abstractNumId w:val="9"/>
  </w:num>
  <w:num w:numId="41" w16cid:durableId="4279673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5B"/>
    <w:rsid w:val="00000566"/>
    <w:rsid w:val="00000A3E"/>
    <w:rsid w:val="00001B6F"/>
    <w:rsid w:val="00001CC9"/>
    <w:rsid w:val="00002293"/>
    <w:rsid w:val="00003017"/>
    <w:rsid w:val="0000708D"/>
    <w:rsid w:val="000071F7"/>
    <w:rsid w:val="0001165E"/>
    <w:rsid w:val="000133A3"/>
    <w:rsid w:val="00020827"/>
    <w:rsid w:val="00022B04"/>
    <w:rsid w:val="00024047"/>
    <w:rsid w:val="00025778"/>
    <w:rsid w:val="000268AD"/>
    <w:rsid w:val="000271B8"/>
    <w:rsid w:val="00032380"/>
    <w:rsid w:val="0003243A"/>
    <w:rsid w:val="000335F8"/>
    <w:rsid w:val="0004038C"/>
    <w:rsid w:val="00044152"/>
    <w:rsid w:val="00046068"/>
    <w:rsid w:val="000470E1"/>
    <w:rsid w:val="00051EAE"/>
    <w:rsid w:val="00053E83"/>
    <w:rsid w:val="000540E1"/>
    <w:rsid w:val="00054CE1"/>
    <w:rsid w:val="000563ED"/>
    <w:rsid w:val="00061B8E"/>
    <w:rsid w:val="00062346"/>
    <w:rsid w:val="00064633"/>
    <w:rsid w:val="00066F85"/>
    <w:rsid w:val="00067933"/>
    <w:rsid w:val="00070B5D"/>
    <w:rsid w:val="000719CD"/>
    <w:rsid w:val="00074DB0"/>
    <w:rsid w:val="00075554"/>
    <w:rsid w:val="00075D0F"/>
    <w:rsid w:val="00076ED3"/>
    <w:rsid w:val="00077E9C"/>
    <w:rsid w:val="000815AD"/>
    <w:rsid w:val="000818BA"/>
    <w:rsid w:val="00082A5A"/>
    <w:rsid w:val="000837DD"/>
    <w:rsid w:val="00084A40"/>
    <w:rsid w:val="0008556A"/>
    <w:rsid w:val="00085A90"/>
    <w:rsid w:val="00087107"/>
    <w:rsid w:val="00090D44"/>
    <w:rsid w:val="00091181"/>
    <w:rsid w:val="0009445A"/>
    <w:rsid w:val="000951A2"/>
    <w:rsid w:val="0009578C"/>
    <w:rsid w:val="000959E3"/>
    <w:rsid w:val="00095ABB"/>
    <w:rsid w:val="000A1F4E"/>
    <w:rsid w:val="000A2D28"/>
    <w:rsid w:val="000A46C7"/>
    <w:rsid w:val="000B0245"/>
    <w:rsid w:val="000B0CA4"/>
    <w:rsid w:val="000B2327"/>
    <w:rsid w:val="000B3861"/>
    <w:rsid w:val="000B4BDD"/>
    <w:rsid w:val="000B6268"/>
    <w:rsid w:val="000B6386"/>
    <w:rsid w:val="000B6CD5"/>
    <w:rsid w:val="000B7B36"/>
    <w:rsid w:val="000C023B"/>
    <w:rsid w:val="000C10BA"/>
    <w:rsid w:val="000C194E"/>
    <w:rsid w:val="000C2E83"/>
    <w:rsid w:val="000C452C"/>
    <w:rsid w:val="000C6F7E"/>
    <w:rsid w:val="000C7165"/>
    <w:rsid w:val="000D09D5"/>
    <w:rsid w:val="000D0FAE"/>
    <w:rsid w:val="000D460F"/>
    <w:rsid w:val="000D4905"/>
    <w:rsid w:val="000D53A8"/>
    <w:rsid w:val="000E0679"/>
    <w:rsid w:val="000E21B4"/>
    <w:rsid w:val="000E21B7"/>
    <w:rsid w:val="000E24D2"/>
    <w:rsid w:val="000E3185"/>
    <w:rsid w:val="000E3566"/>
    <w:rsid w:val="000E3830"/>
    <w:rsid w:val="000E52A9"/>
    <w:rsid w:val="000E5B53"/>
    <w:rsid w:val="000E70BD"/>
    <w:rsid w:val="000F207E"/>
    <w:rsid w:val="000F2C94"/>
    <w:rsid w:val="000F5362"/>
    <w:rsid w:val="000F68A5"/>
    <w:rsid w:val="000F6CC3"/>
    <w:rsid w:val="000F7612"/>
    <w:rsid w:val="00100F9D"/>
    <w:rsid w:val="0010273B"/>
    <w:rsid w:val="00102DC9"/>
    <w:rsid w:val="00103138"/>
    <w:rsid w:val="0010334B"/>
    <w:rsid w:val="00105252"/>
    <w:rsid w:val="00107914"/>
    <w:rsid w:val="001107CF"/>
    <w:rsid w:val="001177FF"/>
    <w:rsid w:val="00117C2D"/>
    <w:rsid w:val="001223DC"/>
    <w:rsid w:val="00122664"/>
    <w:rsid w:val="00123D8F"/>
    <w:rsid w:val="0012744C"/>
    <w:rsid w:val="001321FC"/>
    <w:rsid w:val="00135AE5"/>
    <w:rsid w:val="00137B79"/>
    <w:rsid w:val="00141121"/>
    <w:rsid w:val="00141AFE"/>
    <w:rsid w:val="00142B5C"/>
    <w:rsid w:val="00142ED2"/>
    <w:rsid w:val="00145254"/>
    <w:rsid w:val="00153E8E"/>
    <w:rsid w:val="00154D2D"/>
    <w:rsid w:val="0016084E"/>
    <w:rsid w:val="00161689"/>
    <w:rsid w:val="00165C4A"/>
    <w:rsid w:val="00166611"/>
    <w:rsid w:val="00170B6F"/>
    <w:rsid w:val="00174F28"/>
    <w:rsid w:val="00180BAE"/>
    <w:rsid w:val="00180E2E"/>
    <w:rsid w:val="00182DBF"/>
    <w:rsid w:val="001837BE"/>
    <w:rsid w:val="00183978"/>
    <w:rsid w:val="00184165"/>
    <w:rsid w:val="001845C6"/>
    <w:rsid w:val="00190F8E"/>
    <w:rsid w:val="001921B7"/>
    <w:rsid w:val="00193F89"/>
    <w:rsid w:val="00197F60"/>
    <w:rsid w:val="001A2806"/>
    <w:rsid w:val="001A3940"/>
    <w:rsid w:val="001A4893"/>
    <w:rsid w:val="001B3644"/>
    <w:rsid w:val="001B4A0B"/>
    <w:rsid w:val="001B63F1"/>
    <w:rsid w:val="001B702E"/>
    <w:rsid w:val="001C02B0"/>
    <w:rsid w:val="001C0ACC"/>
    <w:rsid w:val="001C0B02"/>
    <w:rsid w:val="001D1A4D"/>
    <w:rsid w:val="001D21C2"/>
    <w:rsid w:val="001D25FE"/>
    <w:rsid w:val="001D5389"/>
    <w:rsid w:val="001E02A2"/>
    <w:rsid w:val="001E147F"/>
    <w:rsid w:val="001E2BAA"/>
    <w:rsid w:val="001E3CD2"/>
    <w:rsid w:val="001E40C4"/>
    <w:rsid w:val="001E5308"/>
    <w:rsid w:val="001E7E9D"/>
    <w:rsid w:val="001F5957"/>
    <w:rsid w:val="001F5BC4"/>
    <w:rsid w:val="001F7BA4"/>
    <w:rsid w:val="00201852"/>
    <w:rsid w:val="00203228"/>
    <w:rsid w:val="00203DE4"/>
    <w:rsid w:val="002058C2"/>
    <w:rsid w:val="00206EAE"/>
    <w:rsid w:val="002073E4"/>
    <w:rsid w:val="0020792B"/>
    <w:rsid w:val="002135DE"/>
    <w:rsid w:val="00213910"/>
    <w:rsid w:val="0021420F"/>
    <w:rsid w:val="00220168"/>
    <w:rsid w:val="00220302"/>
    <w:rsid w:val="002216C1"/>
    <w:rsid w:val="002273F4"/>
    <w:rsid w:val="00230830"/>
    <w:rsid w:val="00232951"/>
    <w:rsid w:val="00234426"/>
    <w:rsid w:val="00236236"/>
    <w:rsid w:val="002369E1"/>
    <w:rsid w:val="00240A45"/>
    <w:rsid w:val="002417F4"/>
    <w:rsid w:val="0024192F"/>
    <w:rsid w:val="00242757"/>
    <w:rsid w:val="00246F22"/>
    <w:rsid w:val="0024725D"/>
    <w:rsid w:val="002479C7"/>
    <w:rsid w:val="00247CA9"/>
    <w:rsid w:val="002516F8"/>
    <w:rsid w:val="00251745"/>
    <w:rsid w:val="00253C7A"/>
    <w:rsid w:val="00254209"/>
    <w:rsid w:val="00254446"/>
    <w:rsid w:val="00257363"/>
    <w:rsid w:val="00257F8F"/>
    <w:rsid w:val="002604ED"/>
    <w:rsid w:val="00261F41"/>
    <w:rsid w:val="002624F3"/>
    <w:rsid w:val="00271ACC"/>
    <w:rsid w:val="00272F5F"/>
    <w:rsid w:val="00273557"/>
    <w:rsid w:val="002749D0"/>
    <w:rsid w:val="00277F32"/>
    <w:rsid w:val="002818FB"/>
    <w:rsid w:val="002832B9"/>
    <w:rsid w:val="002840FB"/>
    <w:rsid w:val="002844AB"/>
    <w:rsid w:val="00286106"/>
    <w:rsid w:val="00291236"/>
    <w:rsid w:val="00292DD9"/>
    <w:rsid w:val="00294162"/>
    <w:rsid w:val="00295584"/>
    <w:rsid w:val="00296022"/>
    <w:rsid w:val="002A0CA0"/>
    <w:rsid w:val="002A19B8"/>
    <w:rsid w:val="002A1E9A"/>
    <w:rsid w:val="002A26B7"/>
    <w:rsid w:val="002A27FA"/>
    <w:rsid w:val="002A2919"/>
    <w:rsid w:val="002A30B5"/>
    <w:rsid w:val="002A324D"/>
    <w:rsid w:val="002A70ED"/>
    <w:rsid w:val="002A7D97"/>
    <w:rsid w:val="002A7EE8"/>
    <w:rsid w:val="002B0B93"/>
    <w:rsid w:val="002B2343"/>
    <w:rsid w:val="002B2896"/>
    <w:rsid w:val="002B2D3D"/>
    <w:rsid w:val="002B54A6"/>
    <w:rsid w:val="002B68BC"/>
    <w:rsid w:val="002C42BE"/>
    <w:rsid w:val="002C6BC4"/>
    <w:rsid w:val="002C6CBD"/>
    <w:rsid w:val="002C7D1E"/>
    <w:rsid w:val="002D12D8"/>
    <w:rsid w:val="002D1CAB"/>
    <w:rsid w:val="002D48F1"/>
    <w:rsid w:val="002D6B34"/>
    <w:rsid w:val="002D7CFE"/>
    <w:rsid w:val="002E2380"/>
    <w:rsid w:val="002E6F0A"/>
    <w:rsid w:val="002F11E0"/>
    <w:rsid w:val="002F2E52"/>
    <w:rsid w:val="002F2FB7"/>
    <w:rsid w:val="002F6ED7"/>
    <w:rsid w:val="00301B6C"/>
    <w:rsid w:val="003024B2"/>
    <w:rsid w:val="0030401C"/>
    <w:rsid w:val="0030550B"/>
    <w:rsid w:val="003058B0"/>
    <w:rsid w:val="00307A30"/>
    <w:rsid w:val="003115D0"/>
    <w:rsid w:val="00312C70"/>
    <w:rsid w:val="003142A9"/>
    <w:rsid w:val="00315136"/>
    <w:rsid w:val="00315425"/>
    <w:rsid w:val="00315EAF"/>
    <w:rsid w:val="003203F7"/>
    <w:rsid w:val="00322529"/>
    <w:rsid w:val="00326739"/>
    <w:rsid w:val="00327AD7"/>
    <w:rsid w:val="00330771"/>
    <w:rsid w:val="003308C3"/>
    <w:rsid w:val="00331FE6"/>
    <w:rsid w:val="00334ED2"/>
    <w:rsid w:val="00334ED4"/>
    <w:rsid w:val="0033576C"/>
    <w:rsid w:val="00335F1A"/>
    <w:rsid w:val="00336D02"/>
    <w:rsid w:val="003408FD"/>
    <w:rsid w:val="00341D01"/>
    <w:rsid w:val="00351D1B"/>
    <w:rsid w:val="0035471C"/>
    <w:rsid w:val="0035522F"/>
    <w:rsid w:val="00364180"/>
    <w:rsid w:val="003643EE"/>
    <w:rsid w:val="003646F0"/>
    <w:rsid w:val="003669DF"/>
    <w:rsid w:val="00367619"/>
    <w:rsid w:val="003712B8"/>
    <w:rsid w:val="00371938"/>
    <w:rsid w:val="003749B9"/>
    <w:rsid w:val="00375DBA"/>
    <w:rsid w:val="00376A5B"/>
    <w:rsid w:val="00377D94"/>
    <w:rsid w:val="00383368"/>
    <w:rsid w:val="003870BB"/>
    <w:rsid w:val="0039771E"/>
    <w:rsid w:val="003A0C5B"/>
    <w:rsid w:val="003A3788"/>
    <w:rsid w:val="003A4041"/>
    <w:rsid w:val="003B0568"/>
    <w:rsid w:val="003B20F8"/>
    <w:rsid w:val="003B2297"/>
    <w:rsid w:val="003B2C02"/>
    <w:rsid w:val="003B4E81"/>
    <w:rsid w:val="003B4EC3"/>
    <w:rsid w:val="003B50EE"/>
    <w:rsid w:val="003B6BF5"/>
    <w:rsid w:val="003C05A3"/>
    <w:rsid w:val="003C0BC5"/>
    <w:rsid w:val="003C2B04"/>
    <w:rsid w:val="003D2902"/>
    <w:rsid w:val="003D308F"/>
    <w:rsid w:val="003E2921"/>
    <w:rsid w:val="003E3695"/>
    <w:rsid w:val="003E438D"/>
    <w:rsid w:val="003E549C"/>
    <w:rsid w:val="003F44B7"/>
    <w:rsid w:val="003F6666"/>
    <w:rsid w:val="003F70F7"/>
    <w:rsid w:val="003F748D"/>
    <w:rsid w:val="0040305C"/>
    <w:rsid w:val="004036E1"/>
    <w:rsid w:val="00403CA5"/>
    <w:rsid w:val="004056C1"/>
    <w:rsid w:val="004101E6"/>
    <w:rsid w:val="00410748"/>
    <w:rsid w:val="00411C22"/>
    <w:rsid w:val="0041239F"/>
    <w:rsid w:val="00412AF4"/>
    <w:rsid w:val="00413E5E"/>
    <w:rsid w:val="0041476F"/>
    <w:rsid w:val="00417CCE"/>
    <w:rsid w:val="004214E9"/>
    <w:rsid w:val="00424209"/>
    <w:rsid w:val="004249A2"/>
    <w:rsid w:val="004257DD"/>
    <w:rsid w:val="004302C3"/>
    <w:rsid w:val="00430F1A"/>
    <w:rsid w:val="00431942"/>
    <w:rsid w:val="00431C79"/>
    <w:rsid w:val="00433A15"/>
    <w:rsid w:val="00437DFC"/>
    <w:rsid w:val="004417AF"/>
    <w:rsid w:val="00442A41"/>
    <w:rsid w:val="00442C66"/>
    <w:rsid w:val="00444AA2"/>
    <w:rsid w:val="00446174"/>
    <w:rsid w:val="004462D4"/>
    <w:rsid w:val="0044674B"/>
    <w:rsid w:val="0045032C"/>
    <w:rsid w:val="00450598"/>
    <w:rsid w:val="00450A2C"/>
    <w:rsid w:val="00451090"/>
    <w:rsid w:val="00453F22"/>
    <w:rsid w:val="0045425A"/>
    <w:rsid w:val="004548FB"/>
    <w:rsid w:val="00455479"/>
    <w:rsid w:val="00455F67"/>
    <w:rsid w:val="004563B1"/>
    <w:rsid w:val="0045721A"/>
    <w:rsid w:val="00460E2C"/>
    <w:rsid w:val="00461276"/>
    <w:rsid w:val="00461D1E"/>
    <w:rsid w:val="004629FD"/>
    <w:rsid w:val="00463A03"/>
    <w:rsid w:val="004708EA"/>
    <w:rsid w:val="00470C25"/>
    <w:rsid w:val="00470CC5"/>
    <w:rsid w:val="00472148"/>
    <w:rsid w:val="0047487D"/>
    <w:rsid w:val="00474F3F"/>
    <w:rsid w:val="00475978"/>
    <w:rsid w:val="00475CFE"/>
    <w:rsid w:val="004817F2"/>
    <w:rsid w:val="00481D52"/>
    <w:rsid w:val="0048219C"/>
    <w:rsid w:val="00483CFB"/>
    <w:rsid w:val="004850F3"/>
    <w:rsid w:val="00490FA7"/>
    <w:rsid w:val="0049324D"/>
    <w:rsid w:val="004968BD"/>
    <w:rsid w:val="004A15DD"/>
    <w:rsid w:val="004B029B"/>
    <w:rsid w:val="004B3A99"/>
    <w:rsid w:val="004B6D70"/>
    <w:rsid w:val="004C2E29"/>
    <w:rsid w:val="004C40B2"/>
    <w:rsid w:val="004C42DC"/>
    <w:rsid w:val="004C592C"/>
    <w:rsid w:val="004C6111"/>
    <w:rsid w:val="004D16AF"/>
    <w:rsid w:val="004D2D52"/>
    <w:rsid w:val="004D3F0A"/>
    <w:rsid w:val="004D45D4"/>
    <w:rsid w:val="004D6389"/>
    <w:rsid w:val="004E04C2"/>
    <w:rsid w:val="004E064C"/>
    <w:rsid w:val="004E5A36"/>
    <w:rsid w:val="004E5DDA"/>
    <w:rsid w:val="004F2F32"/>
    <w:rsid w:val="004F308C"/>
    <w:rsid w:val="004F30D0"/>
    <w:rsid w:val="004F62E1"/>
    <w:rsid w:val="004F6C84"/>
    <w:rsid w:val="004F77E0"/>
    <w:rsid w:val="005015A9"/>
    <w:rsid w:val="0050378A"/>
    <w:rsid w:val="0050432D"/>
    <w:rsid w:val="0050440C"/>
    <w:rsid w:val="0050541F"/>
    <w:rsid w:val="005059CD"/>
    <w:rsid w:val="00512A0D"/>
    <w:rsid w:val="00514F42"/>
    <w:rsid w:val="00526F94"/>
    <w:rsid w:val="0052780D"/>
    <w:rsid w:val="005338AC"/>
    <w:rsid w:val="0053467A"/>
    <w:rsid w:val="005360D2"/>
    <w:rsid w:val="005402E5"/>
    <w:rsid w:val="00540A11"/>
    <w:rsid w:val="00546075"/>
    <w:rsid w:val="00546505"/>
    <w:rsid w:val="00547DBD"/>
    <w:rsid w:val="00551531"/>
    <w:rsid w:val="00552980"/>
    <w:rsid w:val="0055371A"/>
    <w:rsid w:val="00554712"/>
    <w:rsid w:val="00557B7A"/>
    <w:rsid w:val="00557E3A"/>
    <w:rsid w:val="005605A1"/>
    <w:rsid w:val="00561112"/>
    <w:rsid w:val="00561222"/>
    <w:rsid w:val="0056167D"/>
    <w:rsid w:val="005618F8"/>
    <w:rsid w:val="00561FF8"/>
    <w:rsid w:val="005659BB"/>
    <w:rsid w:val="00567683"/>
    <w:rsid w:val="0057103D"/>
    <w:rsid w:val="005726B3"/>
    <w:rsid w:val="00575E50"/>
    <w:rsid w:val="0057600D"/>
    <w:rsid w:val="00576427"/>
    <w:rsid w:val="005772E9"/>
    <w:rsid w:val="00580ECC"/>
    <w:rsid w:val="005842DC"/>
    <w:rsid w:val="00590738"/>
    <w:rsid w:val="00591C85"/>
    <w:rsid w:val="00594EFA"/>
    <w:rsid w:val="005955B2"/>
    <w:rsid w:val="00596EFD"/>
    <w:rsid w:val="005A2B0A"/>
    <w:rsid w:val="005A3424"/>
    <w:rsid w:val="005A3D83"/>
    <w:rsid w:val="005A5D29"/>
    <w:rsid w:val="005A7ABB"/>
    <w:rsid w:val="005B17F3"/>
    <w:rsid w:val="005B36A4"/>
    <w:rsid w:val="005B4AA6"/>
    <w:rsid w:val="005B5355"/>
    <w:rsid w:val="005C1577"/>
    <w:rsid w:val="005C673F"/>
    <w:rsid w:val="005C6B21"/>
    <w:rsid w:val="005D0072"/>
    <w:rsid w:val="005D3430"/>
    <w:rsid w:val="005D39E6"/>
    <w:rsid w:val="005D3B26"/>
    <w:rsid w:val="005D6D73"/>
    <w:rsid w:val="005D7E61"/>
    <w:rsid w:val="005E2993"/>
    <w:rsid w:val="005E2FED"/>
    <w:rsid w:val="005E4F02"/>
    <w:rsid w:val="005E5732"/>
    <w:rsid w:val="005E6DD7"/>
    <w:rsid w:val="005E7BD7"/>
    <w:rsid w:val="005F0A46"/>
    <w:rsid w:val="005F3B98"/>
    <w:rsid w:val="005F573C"/>
    <w:rsid w:val="005F62D2"/>
    <w:rsid w:val="005F7F6F"/>
    <w:rsid w:val="0060122F"/>
    <w:rsid w:val="00603264"/>
    <w:rsid w:val="00604D1E"/>
    <w:rsid w:val="00611024"/>
    <w:rsid w:val="0061257C"/>
    <w:rsid w:val="0061280F"/>
    <w:rsid w:val="00616840"/>
    <w:rsid w:val="00620F64"/>
    <w:rsid w:val="00622EBF"/>
    <w:rsid w:val="00624A14"/>
    <w:rsid w:val="00625224"/>
    <w:rsid w:val="0063019F"/>
    <w:rsid w:val="006302F6"/>
    <w:rsid w:val="006318A5"/>
    <w:rsid w:val="00631E69"/>
    <w:rsid w:val="00632124"/>
    <w:rsid w:val="006322BB"/>
    <w:rsid w:val="00632383"/>
    <w:rsid w:val="0063359B"/>
    <w:rsid w:val="006336CE"/>
    <w:rsid w:val="006340CF"/>
    <w:rsid w:val="006347B6"/>
    <w:rsid w:val="00634951"/>
    <w:rsid w:val="00634E7E"/>
    <w:rsid w:val="006362CE"/>
    <w:rsid w:val="00636318"/>
    <w:rsid w:val="0063644C"/>
    <w:rsid w:val="006421FD"/>
    <w:rsid w:val="00643BA4"/>
    <w:rsid w:val="00645D38"/>
    <w:rsid w:val="00646C05"/>
    <w:rsid w:val="00647DF6"/>
    <w:rsid w:val="00654A30"/>
    <w:rsid w:val="0066080F"/>
    <w:rsid w:val="00660DFC"/>
    <w:rsid w:val="006672EE"/>
    <w:rsid w:val="00667A70"/>
    <w:rsid w:val="00672226"/>
    <w:rsid w:val="00672FB1"/>
    <w:rsid w:val="00673005"/>
    <w:rsid w:val="00674204"/>
    <w:rsid w:val="00675430"/>
    <w:rsid w:val="00676E75"/>
    <w:rsid w:val="00680C41"/>
    <w:rsid w:val="00681638"/>
    <w:rsid w:val="006829F7"/>
    <w:rsid w:val="006859B5"/>
    <w:rsid w:val="00686BC6"/>
    <w:rsid w:val="00687663"/>
    <w:rsid w:val="00690740"/>
    <w:rsid w:val="00691893"/>
    <w:rsid w:val="0069219D"/>
    <w:rsid w:val="006938F2"/>
    <w:rsid w:val="0069661F"/>
    <w:rsid w:val="00696AE9"/>
    <w:rsid w:val="00696DFD"/>
    <w:rsid w:val="00696ED2"/>
    <w:rsid w:val="0069768A"/>
    <w:rsid w:val="006978BE"/>
    <w:rsid w:val="006A2731"/>
    <w:rsid w:val="006A385B"/>
    <w:rsid w:val="006A6663"/>
    <w:rsid w:val="006B0004"/>
    <w:rsid w:val="006B2229"/>
    <w:rsid w:val="006B430E"/>
    <w:rsid w:val="006B49F8"/>
    <w:rsid w:val="006C5C48"/>
    <w:rsid w:val="006C7767"/>
    <w:rsid w:val="006D1E96"/>
    <w:rsid w:val="006D2C20"/>
    <w:rsid w:val="006D3312"/>
    <w:rsid w:val="006D3DFC"/>
    <w:rsid w:val="006D5BC6"/>
    <w:rsid w:val="006D6694"/>
    <w:rsid w:val="006E065E"/>
    <w:rsid w:val="006E0A17"/>
    <w:rsid w:val="006E169D"/>
    <w:rsid w:val="006E23CB"/>
    <w:rsid w:val="006E48A3"/>
    <w:rsid w:val="006E6880"/>
    <w:rsid w:val="006F10DC"/>
    <w:rsid w:val="006F138E"/>
    <w:rsid w:val="006F22BA"/>
    <w:rsid w:val="006F4BA9"/>
    <w:rsid w:val="006F547A"/>
    <w:rsid w:val="006F55B1"/>
    <w:rsid w:val="00703602"/>
    <w:rsid w:val="00703711"/>
    <w:rsid w:val="00705294"/>
    <w:rsid w:val="00705B83"/>
    <w:rsid w:val="00705E23"/>
    <w:rsid w:val="007068AC"/>
    <w:rsid w:val="00710AA9"/>
    <w:rsid w:val="00710FE7"/>
    <w:rsid w:val="00712152"/>
    <w:rsid w:val="00712D7F"/>
    <w:rsid w:val="00714914"/>
    <w:rsid w:val="00714D2A"/>
    <w:rsid w:val="00715C14"/>
    <w:rsid w:val="00720081"/>
    <w:rsid w:val="00720CBA"/>
    <w:rsid w:val="007234F4"/>
    <w:rsid w:val="00724EDB"/>
    <w:rsid w:val="0072606E"/>
    <w:rsid w:val="00733701"/>
    <w:rsid w:val="007338C9"/>
    <w:rsid w:val="00733E5C"/>
    <w:rsid w:val="00735376"/>
    <w:rsid w:val="00737272"/>
    <w:rsid w:val="00737E33"/>
    <w:rsid w:val="00743F96"/>
    <w:rsid w:val="00744EFC"/>
    <w:rsid w:val="00745541"/>
    <w:rsid w:val="00745F6F"/>
    <w:rsid w:val="007463FF"/>
    <w:rsid w:val="00746E0B"/>
    <w:rsid w:val="00753776"/>
    <w:rsid w:val="0075551A"/>
    <w:rsid w:val="007560CC"/>
    <w:rsid w:val="00756732"/>
    <w:rsid w:val="00760B2A"/>
    <w:rsid w:val="00760D3F"/>
    <w:rsid w:val="00763A7E"/>
    <w:rsid w:val="00764E5D"/>
    <w:rsid w:val="00766082"/>
    <w:rsid w:val="007703A5"/>
    <w:rsid w:val="00771970"/>
    <w:rsid w:val="007805EB"/>
    <w:rsid w:val="00780642"/>
    <w:rsid w:val="007809F0"/>
    <w:rsid w:val="00781B0A"/>
    <w:rsid w:val="007822A8"/>
    <w:rsid w:val="007848D1"/>
    <w:rsid w:val="0078671F"/>
    <w:rsid w:val="00787059"/>
    <w:rsid w:val="00787127"/>
    <w:rsid w:val="007919C2"/>
    <w:rsid w:val="007935AA"/>
    <w:rsid w:val="00794C6B"/>
    <w:rsid w:val="00794C9B"/>
    <w:rsid w:val="00795C87"/>
    <w:rsid w:val="00795E97"/>
    <w:rsid w:val="007A0F52"/>
    <w:rsid w:val="007A76E6"/>
    <w:rsid w:val="007B034F"/>
    <w:rsid w:val="007B1E73"/>
    <w:rsid w:val="007B49E3"/>
    <w:rsid w:val="007B4ECB"/>
    <w:rsid w:val="007B542C"/>
    <w:rsid w:val="007B6261"/>
    <w:rsid w:val="007C01B4"/>
    <w:rsid w:val="007C0513"/>
    <w:rsid w:val="007C11A0"/>
    <w:rsid w:val="007C6B91"/>
    <w:rsid w:val="007C7BE2"/>
    <w:rsid w:val="007D19A0"/>
    <w:rsid w:val="007D427F"/>
    <w:rsid w:val="007D43F0"/>
    <w:rsid w:val="007D52EB"/>
    <w:rsid w:val="007D657D"/>
    <w:rsid w:val="007D67F4"/>
    <w:rsid w:val="007E12C4"/>
    <w:rsid w:val="007E2CF9"/>
    <w:rsid w:val="007E335C"/>
    <w:rsid w:val="007E4132"/>
    <w:rsid w:val="007E6A18"/>
    <w:rsid w:val="007E7EFB"/>
    <w:rsid w:val="007F0004"/>
    <w:rsid w:val="007F024E"/>
    <w:rsid w:val="007F394F"/>
    <w:rsid w:val="007F5F1E"/>
    <w:rsid w:val="007F60B8"/>
    <w:rsid w:val="007F6FBA"/>
    <w:rsid w:val="00801E9C"/>
    <w:rsid w:val="008071AF"/>
    <w:rsid w:val="00810EAA"/>
    <w:rsid w:val="0081290C"/>
    <w:rsid w:val="008151B9"/>
    <w:rsid w:val="00815D03"/>
    <w:rsid w:val="008170BC"/>
    <w:rsid w:val="008217C8"/>
    <w:rsid w:val="00821CFF"/>
    <w:rsid w:val="008224FD"/>
    <w:rsid w:val="0082318B"/>
    <w:rsid w:val="00823510"/>
    <w:rsid w:val="00825D08"/>
    <w:rsid w:val="00825E6B"/>
    <w:rsid w:val="0083016E"/>
    <w:rsid w:val="0083235D"/>
    <w:rsid w:val="00832770"/>
    <w:rsid w:val="00834F20"/>
    <w:rsid w:val="008354AA"/>
    <w:rsid w:val="00836E6D"/>
    <w:rsid w:val="00837C7D"/>
    <w:rsid w:val="00837E7B"/>
    <w:rsid w:val="00841A6A"/>
    <w:rsid w:val="008424E5"/>
    <w:rsid w:val="00845989"/>
    <w:rsid w:val="0084667C"/>
    <w:rsid w:val="00846E1D"/>
    <w:rsid w:val="00847E7D"/>
    <w:rsid w:val="00853A99"/>
    <w:rsid w:val="00854740"/>
    <w:rsid w:val="00855D86"/>
    <w:rsid w:val="00856225"/>
    <w:rsid w:val="0085784A"/>
    <w:rsid w:val="00861AB8"/>
    <w:rsid w:val="0086263C"/>
    <w:rsid w:val="008639E7"/>
    <w:rsid w:val="00863AAD"/>
    <w:rsid w:val="0086738B"/>
    <w:rsid w:val="00870B35"/>
    <w:rsid w:val="00871A71"/>
    <w:rsid w:val="00875B08"/>
    <w:rsid w:val="00876D5A"/>
    <w:rsid w:val="0088019E"/>
    <w:rsid w:val="008808A7"/>
    <w:rsid w:val="00880C69"/>
    <w:rsid w:val="0088187A"/>
    <w:rsid w:val="00881A0E"/>
    <w:rsid w:val="00883F9F"/>
    <w:rsid w:val="00885FC3"/>
    <w:rsid w:val="008930C3"/>
    <w:rsid w:val="008933D4"/>
    <w:rsid w:val="00894201"/>
    <w:rsid w:val="00894E72"/>
    <w:rsid w:val="008A1C4A"/>
    <w:rsid w:val="008A3864"/>
    <w:rsid w:val="008B12D0"/>
    <w:rsid w:val="008B1893"/>
    <w:rsid w:val="008B2A00"/>
    <w:rsid w:val="008B2C22"/>
    <w:rsid w:val="008B3122"/>
    <w:rsid w:val="008B373F"/>
    <w:rsid w:val="008B4FBC"/>
    <w:rsid w:val="008B76BE"/>
    <w:rsid w:val="008C168A"/>
    <w:rsid w:val="008C3E1D"/>
    <w:rsid w:val="008C5E5F"/>
    <w:rsid w:val="008C726B"/>
    <w:rsid w:val="008C7E67"/>
    <w:rsid w:val="008D113E"/>
    <w:rsid w:val="008D128C"/>
    <w:rsid w:val="008D1690"/>
    <w:rsid w:val="008D3998"/>
    <w:rsid w:val="008D49A1"/>
    <w:rsid w:val="008D5D24"/>
    <w:rsid w:val="008E0E50"/>
    <w:rsid w:val="008E0FEF"/>
    <w:rsid w:val="008E2E62"/>
    <w:rsid w:val="008E6815"/>
    <w:rsid w:val="008E6F37"/>
    <w:rsid w:val="008F15F8"/>
    <w:rsid w:val="008F19AD"/>
    <w:rsid w:val="008F1F6F"/>
    <w:rsid w:val="008F5596"/>
    <w:rsid w:val="008F5AA7"/>
    <w:rsid w:val="008F68E4"/>
    <w:rsid w:val="00900747"/>
    <w:rsid w:val="0090158E"/>
    <w:rsid w:val="00902360"/>
    <w:rsid w:val="0090281D"/>
    <w:rsid w:val="00911324"/>
    <w:rsid w:val="009120F6"/>
    <w:rsid w:val="009166F8"/>
    <w:rsid w:val="00916BAB"/>
    <w:rsid w:val="009224AC"/>
    <w:rsid w:val="00924FA3"/>
    <w:rsid w:val="00926726"/>
    <w:rsid w:val="0092698F"/>
    <w:rsid w:val="0092787E"/>
    <w:rsid w:val="0093169B"/>
    <w:rsid w:val="0093246D"/>
    <w:rsid w:val="00935E73"/>
    <w:rsid w:val="00937238"/>
    <w:rsid w:val="009375AB"/>
    <w:rsid w:val="00937F18"/>
    <w:rsid w:val="00940E2C"/>
    <w:rsid w:val="00942651"/>
    <w:rsid w:val="00942A82"/>
    <w:rsid w:val="00942BC9"/>
    <w:rsid w:val="009437B6"/>
    <w:rsid w:val="00946F10"/>
    <w:rsid w:val="00951521"/>
    <w:rsid w:val="00963BFA"/>
    <w:rsid w:val="00964C9B"/>
    <w:rsid w:val="00971570"/>
    <w:rsid w:val="00971AB6"/>
    <w:rsid w:val="00971CFC"/>
    <w:rsid w:val="00972631"/>
    <w:rsid w:val="00973BB8"/>
    <w:rsid w:val="009740DE"/>
    <w:rsid w:val="009751B6"/>
    <w:rsid w:val="009760C5"/>
    <w:rsid w:val="0097749D"/>
    <w:rsid w:val="00980346"/>
    <w:rsid w:val="00981E0A"/>
    <w:rsid w:val="009826A6"/>
    <w:rsid w:val="00982EDA"/>
    <w:rsid w:val="00985C73"/>
    <w:rsid w:val="00987319"/>
    <w:rsid w:val="00990078"/>
    <w:rsid w:val="00990713"/>
    <w:rsid w:val="00990823"/>
    <w:rsid w:val="009926A8"/>
    <w:rsid w:val="00993F87"/>
    <w:rsid w:val="00997979"/>
    <w:rsid w:val="009A02D5"/>
    <w:rsid w:val="009A06E2"/>
    <w:rsid w:val="009A0EA9"/>
    <w:rsid w:val="009A12DA"/>
    <w:rsid w:val="009A2E59"/>
    <w:rsid w:val="009A2F61"/>
    <w:rsid w:val="009A5FEF"/>
    <w:rsid w:val="009A6E2E"/>
    <w:rsid w:val="009A7ADA"/>
    <w:rsid w:val="009B5B4A"/>
    <w:rsid w:val="009B5D22"/>
    <w:rsid w:val="009B6B27"/>
    <w:rsid w:val="009B757D"/>
    <w:rsid w:val="009B78A8"/>
    <w:rsid w:val="009B7B01"/>
    <w:rsid w:val="009C016A"/>
    <w:rsid w:val="009C2B5E"/>
    <w:rsid w:val="009C6D35"/>
    <w:rsid w:val="009C7484"/>
    <w:rsid w:val="009D06AF"/>
    <w:rsid w:val="009D1E5C"/>
    <w:rsid w:val="009D44A3"/>
    <w:rsid w:val="009D4838"/>
    <w:rsid w:val="009D5ADD"/>
    <w:rsid w:val="009D5E5C"/>
    <w:rsid w:val="009D6658"/>
    <w:rsid w:val="009D668B"/>
    <w:rsid w:val="009D6FAB"/>
    <w:rsid w:val="009D7613"/>
    <w:rsid w:val="009E0A83"/>
    <w:rsid w:val="009E1416"/>
    <w:rsid w:val="009E3BE4"/>
    <w:rsid w:val="009E58AD"/>
    <w:rsid w:val="009E6F21"/>
    <w:rsid w:val="009F144D"/>
    <w:rsid w:val="009F2AF9"/>
    <w:rsid w:val="009F331A"/>
    <w:rsid w:val="009F6879"/>
    <w:rsid w:val="009F73F0"/>
    <w:rsid w:val="00A00BDA"/>
    <w:rsid w:val="00A00F5D"/>
    <w:rsid w:val="00A017C5"/>
    <w:rsid w:val="00A01AB4"/>
    <w:rsid w:val="00A03536"/>
    <w:rsid w:val="00A035B8"/>
    <w:rsid w:val="00A04D30"/>
    <w:rsid w:val="00A04DAA"/>
    <w:rsid w:val="00A0593F"/>
    <w:rsid w:val="00A07AB1"/>
    <w:rsid w:val="00A1170F"/>
    <w:rsid w:val="00A123B2"/>
    <w:rsid w:val="00A14C4B"/>
    <w:rsid w:val="00A15216"/>
    <w:rsid w:val="00A212A8"/>
    <w:rsid w:val="00A21F1D"/>
    <w:rsid w:val="00A23083"/>
    <w:rsid w:val="00A2498E"/>
    <w:rsid w:val="00A24D21"/>
    <w:rsid w:val="00A25393"/>
    <w:rsid w:val="00A30ABB"/>
    <w:rsid w:val="00A30E23"/>
    <w:rsid w:val="00A315DE"/>
    <w:rsid w:val="00A33112"/>
    <w:rsid w:val="00A33459"/>
    <w:rsid w:val="00A336F8"/>
    <w:rsid w:val="00A36CB5"/>
    <w:rsid w:val="00A400F4"/>
    <w:rsid w:val="00A4088B"/>
    <w:rsid w:val="00A42718"/>
    <w:rsid w:val="00A4407A"/>
    <w:rsid w:val="00A45A29"/>
    <w:rsid w:val="00A50728"/>
    <w:rsid w:val="00A54F62"/>
    <w:rsid w:val="00A5552F"/>
    <w:rsid w:val="00A55F90"/>
    <w:rsid w:val="00A5647B"/>
    <w:rsid w:val="00A56F4B"/>
    <w:rsid w:val="00A577F4"/>
    <w:rsid w:val="00A608E5"/>
    <w:rsid w:val="00A60E26"/>
    <w:rsid w:val="00A614EB"/>
    <w:rsid w:val="00A64712"/>
    <w:rsid w:val="00A66D3B"/>
    <w:rsid w:val="00A67559"/>
    <w:rsid w:val="00A67885"/>
    <w:rsid w:val="00A701A1"/>
    <w:rsid w:val="00A75AE7"/>
    <w:rsid w:val="00A81042"/>
    <w:rsid w:val="00A81788"/>
    <w:rsid w:val="00A82CDA"/>
    <w:rsid w:val="00A82F86"/>
    <w:rsid w:val="00A837E5"/>
    <w:rsid w:val="00A84FAD"/>
    <w:rsid w:val="00A8546B"/>
    <w:rsid w:val="00A92B70"/>
    <w:rsid w:val="00A93CB1"/>
    <w:rsid w:val="00AA0440"/>
    <w:rsid w:val="00AA0D6B"/>
    <w:rsid w:val="00AA0DE6"/>
    <w:rsid w:val="00AA2C93"/>
    <w:rsid w:val="00AA3333"/>
    <w:rsid w:val="00AA412F"/>
    <w:rsid w:val="00AA5F6D"/>
    <w:rsid w:val="00AA66D4"/>
    <w:rsid w:val="00AA6D36"/>
    <w:rsid w:val="00AB0AE6"/>
    <w:rsid w:val="00AB1390"/>
    <w:rsid w:val="00AB150E"/>
    <w:rsid w:val="00AB19D4"/>
    <w:rsid w:val="00AB1F32"/>
    <w:rsid w:val="00AB2F72"/>
    <w:rsid w:val="00AB32F6"/>
    <w:rsid w:val="00AB4D1A"/>
    <w:rsid w:val="00AB4EF2"/>
    <w:rsid w:val="00AB5679"/>
    <w:rsid w:val="00AB6E09"/>
    <w:rsid w:val="00AB79AF"/>
    <w:rsid w:val="00AC0A1B"/>
    <w:rsid w:val="00AC2FFC"/>
    <w:rsid w:val="00AC3A71"/>
    <w:rsid w:val="00AD3734"/>
    <w:rsid w:val="00AD61E9"/>
    <w:rsid w:val="00AE3123"/>
    <w:rsid w:val="00AE4436"/>
    <w:rsid w:val="00AE6533"/>
    <w:rsid w:val="00AE76E7"/>
    <w:rsid w:val="00AF0643"/>
    <w:rsid w:val="00AF27FB"/>
    <w:rsid w:val="00AF7492"/>
    <w:rsid w:val="00AF7691"/>
    <w:rsid w:val="00B00DEF"/>
    <w:rsid w:val="00B018E7"/>
    <w:rsid w:val="00B02DDB"/>
    <w:rsid w:val="00B04D25"/>
    <w:rsid w:val="00B06B84"/>
    <w:rsid w:val="00B06C67"/>
    <w:rsid w:val="00B1171C"/>
    <w:rsid w:val="00B15E72"/>
    <w:rsid w:val="00B16D4B"/>
    <w:rsid w:val="00B16EA5"/>
    <w:rsid w:val="00B173AC"/>
    <w:rsid w:val="00B17AC1"/>
    <w:rsid w:val="00B22026"/>
    <w:rsid w:val="00B26BDD"/>
    <w:rsid w:val="00B33045"/>
    <w:rsid w:val="00B33574"/>
    <w:rsid w:val="00B33C3E"/>
    <w:rsid w:val="00B343DD"/>
    <w:rsid w:val="00B3626F"/>
    <w:rsid w:val="00B402E3"/>
    <w:rsid w:val="00B4088D"/>
    <w:rsid w:val="00B40E47"/>
    <w:rsid w:val="00B42C4D"/>
    <w:rsid w:val="00B50330"/>
    <w:rsid w:val="00B5182D"/>
    <w:rsid w:val="00B5278F"/>
    <w:rsid w:val="00B53C8F"/>
    <w:rsid w:val="00B53CC1"/>
    <w:rsid w:val="00B5446D"/>
    <w:rsid w:val="00B56059"/>
    <w:rsid w:val="00B575D7"/>
    <w:rsid w:val="00B61DF8"/>
    <w:rsid w:val="00B62C6F"/>
    <w:rsid w:val="00B63B2D"/>
    <w:rsid w:val="00B7037E"/>
    <w:rsid w:val="00B7087C"/>
    <w:rsid w:val="00B710AB"/>
    <w:rsid w:val="00B73E15"/>
    <w:rsid w:val="00B74F66"/>
    <w:rsid w:val="00B7621D"/>
    <w:rsid w:val="00B809F6"/>
    <w:rsid w:val="00B813CB"/>
    <w:rsid w:val="00B83DE9"/>
    <w:rsid w:val="00B83E9C"/>
    <w:rsid w:val="00B8450C"/>
    <w:rsid w:val="00B852D4"/>
    <w:rsid w:val="00B852F1"/>
    <w:rsid w:val="00B8686D"/>
    <w:rsid w:val="00B86A5A"/>
    <w:rsid w:val="00B87E2E"/>
    <w:rsid w:val="00B90BC2"/>
    <w:rsid w:val="00B92104"/>
    <w:rsid w:val="00B925C4"/>
    <w:rsid w:val="00B97A93"/>
    <w:rsid w:val="00BA0997"/>
    <w:rsid w:val="00BA1942"/>
    <w:rsid w:val="00BA1F21"/>
    <w:rsid w:val="00BA2647"/>
    <w:rsid w:val="00BA3384"/>
    <w:rsid w:val="00BA3EF9"/>
    <w:rsid w:val="00BA3F23"/>
    <w:rsid w:val="00BA621C"/>
    <w:rsid w:val="00BA74C4"/>
    <w:rsid w:val="00BA7565"/>
    <w:rsid w:val="00BB09C8"/>
    <w:rsid w:val="00BB0EFF"/>
    <w:rsid w:val="00BB3358"/>
    <w:rsid w:val="00BB4C59"/>
    <w:rsid w:val="00BB699A"/>
    <w:rsid w:val="00BB7920"/>
    <w:rsid w:val="00BC3D0D"/>
    <w:rsid w:val="00BC5008"/>
    <w:rsid w:val="00BC57CF"/>
    <w:rsid w:val="00BC68B2"/>
    <w:rsid w:val="00BC74FC"/>
    <w:rsid w:val="00BD66A4"/>
    <w:rsid w:val="00BE168D"/>
    <w:rsid w:val="00BE1934"/>
    <w:rsid w:val="00BE1CE2"/>
    <w:rsid w:val="00BE3A36"/>
    <w:rsid w:val="00BE43DF"/>
    <w:rsid w:val="00BE68C4"/>
    <w:rsid w:val="00BF0CE3"/>
    <w:rsid w:val="00BF450D"/>
    <w:rsid w:val="00BF511A"/>
    <w:rsid w:val="00BF75C4"/>
    <w:rsid w:val="00BF7A2D"/>
    <w:rsid w:val="00C00061"/>
    <w:rsid w:val="00C01A66"/>
    <w:rsid w:val="00C01A9C"/>
    <w:rsid w:val="00C01C96"/>
    <w:rsid w:val="00C03069"/>
    <w:rsid w:val="00C0585A"/>
    <w:rsid w:val="00C07F79"/>
    <w:rsid w:val="00C20B56"/>
    <w:rsid w:val="00C20B83"/>
    <w:rsid w:val="00C21F0F"/>
    <w:rsid w:val="00C22A2F"/>
    <w:rsid w:val="00C25EB9"/>
    <w:rsid w:val="00C26839"/>
    <w:rsid w:val="00C30242"/>
    <w:rsid w:val="00C31560"/>
    <w:rsid w:val="00C323AA"/>
    <w:rsid w:val="00C32596"/>
    <w:rsid w:val="00C353DF"/>
    <w:rsid w:val="00C3559D"/>
    <w:rsid w:val="00C3576B"/>
    <w:rsid w:val="00C3671E"/>
    <w:rsid w:val="00C37224"/>
    <w:rsid w:val="00C37748"/>
    <w:rsid w:val="00C40539"/>
    <w:rsid w:val="00C440AA"/>
    <w:rsid w:val="00C44636"/>
    <w:rsid w:val="00C45137"/>
    <w:rsid w:val="00C45650"/>
    <w:rsid w:val="00C4649D"/>
    <w:rsid w:val="00C467AD"/>
    <w:rsid w:val="00C47654"/>
    <w:rsid w:val="00C503CF"/>
    <w:rsid w:val="00C520C5"/>
    <w:rsid w:val="00C525AE"/>
    <w:rsid w:val="00C53A9A"/>
    <w:rsid w:val="00C53CE0"/>
    <w:rsid w:val="00C545A7"/>
    <w:rsid w:val="00C54A84"/>
    <w:rsid w:val="00C55286"/>
    <w:rsid w:val="00C55D15"/>
    <w:rsid w:val="00C55FC0"/>
    <w:rsid w:val="00C60F68"/>
    <w:rsid w:val="00C6120E"/>
    <w:rsid w:val="00C66127"/>
    <w:rsid w:val="00C6647B"/>
    <w:rsid w:val="00C6784F"/>
    <w:rsid w:val="00C701AC"/>
    <w:rsid w:val="00C70CDD"/>
    <w:rsid w:val="00C72338"/>
    <w:rsid w:val="00C747E0"/>
    <w:rsid w:val="00C75288"/>
    <w:rsid w:val="00C7592A"/>
    <w:rsid w:val="00C812F6"/>
    <w:rsid w:val="00C81498"/>
    <w:rsid w:val="00C831C7"/>
    <w:rsid w:val="00C83857"/>
    <w:rsid w:val="00C871A3"/>
    <w:rsid w:val="00C87CAC"/>
    <w:rsid w:val="00C918C7"/>
    <w:rsid w:val="00C91D9F"/>
    <w:rsid w:val="00C920A8"/>
    <w:rsid w:val="00C957ED"/>
    <w:rsid w:val="00C96215"/>
    <w:rsid w:val="00C96351"/>
    <w:rsid w:val="00C97303"/>
    <w:rsid w:val="00CA14B0"/>
    <w:rsid w:val="00CA3CE2"/>
    <w:rsid w:val="00CB3698"/>
    <w:rsid w:val="00CB3D90"/>
    <w:rsid w:val="00CC0CD5"/>
    <w:rsid w:val="00CC495E"/>
    <w:rsid w:val="00CC5FB1"/>
    <w:rsid w:val="00CC667B"/>
    <w:rsid w:val="00CD2015"/>
    <w:rsid w:val="00CD315F"/>
    <w:rsid w:val="00CD52CA"/>
    <w:rsid w:val="00CD648E"/>
    <w:rsid w:val="00CE116D"/>
    <w:rsid w:val="00CE2647"/>
    <w:rsid w:val="00CE48D1"/>
    <w:rsid w:val="00CE7E99"/>
    <w:rsid w:val="00CE7EBB"/>
    <w:rsid w:val="00CF027A"/>
    <w:rsid w:val="00CF3862"/>
    <w:rsid w:val="00CF531E"/>
    <w:rsid w:val="00CF6936"/>
    <w:rsid w:val="00CF6FED"/>
    <w:rsid w:val="00CF7959"/>
    <w:rsid w:val="00CF7C19"/>
    <w:rsid w:val="00D00FFE"/>
    <w:rsid w:val="00D02507"/>
    <w:rsid w:val="00D032A5"/>
    <w:rsid w:val="00D0627F"/>
    <w:rsid w:val="00D07ABE"/>
    <w:rsid w:val="00D105AC"/>
    <w:rsid w:val="00D10859"/>
    <w:rsid w:val="00D174E0"/>
    <w:rsid w:val="00D21161"/>
    <w:rsid w:val="00D223B3"/>
    <w:rsid w:val="00D252B5"/>
    <w:rsid w:val="00D278B8"/>
    <w:rsid w:val="00D301D3"/>
    <w:rsid w:val="00D31C4B"/>
    <w:rsid w:val="00D32EA3"/>
    <w:rsid w:val="00D33C32"/>
    <w:rsid w:val="00D373B9"/>
    <w:rsid w:val="00D40DD9"/>
    <w:rsid w:val="00D419AE"/>
    <w:rsid w:val="00D43446"/>
    <w:rsid w:val="00D436F7"/>
    <w:rsid w:val="00D471A8"/>
    <w:rsid w:val="00D47201"/>
    <w:rsid w:val="00D474A3"/>
    <w:rsid w:val="00D51333"/>
    <w:rsid w:val="00D54D74"/>
    <w:rsid w:val="00D551B5"/>
    <w:rsid w:val="00D57000"/>
    <w:rsid w:val="00D6135A"/>
    <w:rsid w:val="00D6563D"/>
    <w:rsid w:val="00D66FD5"/>
    <w:rsid w:val="00D6796D"/>
    <w:rsid w:val="00D67A0E"/>
    <w:rsid w:val="00D701DE"/>
    <w:rsid w:val="00D701FA"/>
    <w:rsid w:val="00D75299"/>
    <w:rsid w:val="00D75665"/>
    <w:rsid w:val="00D75C81"/>
    <w:rsid w:val="00D761E7"/>
    <w:rsid w:val="00D82085"/>
    <w:rsid w:val="00D91E43"/>
    <w:rsid w:val="00D92F20"/>
    <w:rsid w:val="00D95854"/>
    <w:rsid w:val="00D96334"/>
    <w:rsid w:val="00D96B2B"/>
    <w:rsid w:val="00DA02D0"/>
    <w:rsid w:val="00DA2FE9"/>
    <w:rsid w:val="00DA335B"/>
    <w:rsid w:val="00DA4830"/>
    <w:rsid w:val="00DA50DF"/>
    <w:rsid w:val="00DB0935"/>
    <w:rsid w:val="00DB0C7F"/>
    <w:rsid w:val="00DB3B77"/>
    <w:rsid w:val="00DB4787"/>
    <w:rsid w:val="00DB519A"/>
    <w:rsid w:val="00DB734E"/>
    <w:rsid w:val="00DB7F4E"/>
    <w:rsid w:val="00DC21A0"/>
    <w:rsid w:val="00DC21FE"/>
    <w:rsid w:val="00DC6336"/>
    <w:rsid w:val="00DC7917"/>
    <w:rsid w:val="00DD097C"/>
    <w:rsid w:val="00DD1043"/>
    <w:rsid w:val="00DD18AB"/>
    <w:rsid w:val="00DD28D8"/>
    <w:rsid w:val="00DD3E3C"/>
    <w:rsid w:val="00DD670B"/>
    <w:rsid w:val="00DD7416"/>
    <w:rsid w:val="00DE0126"/>
    <w:rsid w:val="00DE16F2"/>
    <w:rsid w:val="00DE5C09"/>
    <w:rsid w:val="00DF0714"/>
    <w:rsid w:val="00DF1245"/>
    <w:rsid w:val="00DF1F87"/>
    <w:rsid w:val="00DF20C0"/>
    <w:rsid w:val="00DF3DA3"/>
    <w:rsid w:val="00DF3E4A"/>
    <w:rsid w:val="00DF4D1A"/>
    <w:rsid w:val="00E04E4E"/>
    <w:rsid w:val="00E07F92"/>
    <w:rsid w:val="00E10FE4"/>
    <w:rsid w:val="00E11541"/>
    <w:rsid w:val="00E123BF"/>
    <w:rsid w:val="00E128E6"/>
    <w:rsid w:val="00E12B95"/>
    <w:rsid w:val="00E14D4F"/>
    <w:rsid w:val="00E14FFD"/>
    <w:rsid w:val="00E17704"/>
    <w:rsid w:val="00E177FB"/>
    <w:rsid w:val="00E21CF8"/>
    <w:rsid w:val="00E224F9"/>
    <w:rsid w:val="00E22AFD"/>
    <w:rsid w:val="00E23C08"/>
    <w:rsid w:val="00E253C9"/>
    <w:rsid w:val="00E31FF3"/>
    <w:rsid w:val="00E33F6E"/>
    <w:rsid w:val="00E36D78"/>
    <w:rsid w:val="00E40665"/>
    <w:rsid w:val="00E4267E"/>
    <w:rsid w:val="00E4313D"/>
    <w:rsid w:val="00E4374E"/>
    <w:rsid w:val="00E45B19"/>
    <w:rsid w:val="00E45DD5"/>
    <w:rsid w:val="00E46170"/>
    <w:rsid w:val="00E47130"/>
    <w:rsid w:val="00E47D7C"/>
    <w:rsid w:val="00E50572"/>
    <w:rsid w:val="00E52084"/>
    <w:rsid w:val="00E60871"/>
    <w:rsid w:val="00E60879"/>
    <w:rsid w:val="00E62236"/>
    <w:rsid w:val="00E6271C"/>
    <w:rsid w:val="00E62AB5"/>
    <w:rsid w:val="00E70D36"/>
    <w:rsid w:val="00E7350D"/>
    <w:rsid w:val="00E737F5"/>
    <w:rsid w:val="00E74DBB"/>
    <w:rsid w:val="00E75038"/>
    <w:rsid w:val="00E81481"/>
    <w:rsid w:val="00E83D87"/>
    <w:rsid w:val="00E90D9E"/>
    <w:rsid w:val="00E9369C"/>
    <w:rsid w:val="00E93BA0"/>
    <w:rsid w:val="00E957B5"/>
    <w:rsid w:val="00E97D98"/>
    <w:rsid w:val="00EA075B"/>
    <w:rsid w:val="00EA5D0D"/>
    <w:rsid w:val="00EA6C2E"/>
    <w:rsid w:val="00EB1E3C"/>
    <w:rsid w:val="00EB2833"/>
    <w:rsid w:val="00EB2CCA"/>
    <w:rsid w:val="00EB5B9D"/>
    <w:rsid w:val="00EB7BAE"/>
    <w:rsid w:val="00EC1D91"/>
    <w:rsid w:val="00EC4977"/>
    <w:rsid w:val="00EC5E6D"/>
    <w:rsid w:val="00EC6148"/>
    <w:rsid w:val="00EC6AC4"/>
    <w:rsid w:val="00EC72E2"/>
    <w:rsid w:val="00ED0239"/>
    <w:rsid w:val="00ED0320"/>
    <w:rsid w:val="00ED0EC7"/>
    <w:rsid w:val="00ED2D96"/>
    <w:rsid w:val="00ED7743"/>
    <w:rsid w:val="00EE033D"/>
    <w:rsid w:val="00EE0399"/>
    <w:rsid w:val="00EE5960"/>
    <w:rsid w:val="00EF0331"/>
    <w:rsid w:val="00EF4717"/>
    <w:rsid w:val="00EF47A8"/>
    <w:rsid w:val="00EF634C"/>
    <w:rsid w:val="00EF63A5"/>
    <w:rsid w:val="00EF6686"/>
    <w:rsid w:val="00EF6846"/>
    <w:rsid w:val="00EF7C51"/>
    <w:rsid w:val="00F003FD"/>
    <w:rsid w:val="00F0369E"/>
    <w:rsid w:val="00F03CF7"/>
    <w:rsid w:val="00F04AFB"/>
    <w:rsid w:val="00F1470D"/>
    <w:rsid w:val="00F154A3"/>
    <w:rsid w:val="00F1712C"/>
    <w:rsid w:val="00F17AA6"/>
    <w:rsid w:val="00F21A47"/>
    <w:rsid w:val="00F234C1"/>
    <w:rsid w:val="00F23E10"/>
    <w:rsid w:val="00F24E9D"/>
    <w:rsid w:val="00F26BC5"/>
    <w:rsid w:val="00F3062B"/>
    <w:rsid w:val="00F3754D"/>
    <w:rsid w:val="00F41E8F"/>
    <w:rsid w:val="00F43A0B"/>
    <w:rsid w:val="00F442BA"/>
    <w:rsid w:val="00F445E0"/>
    <w:rsid w:val="00F44919"/>
    <w:rsid w:val="00F55A10"/>
    <w:rsid w:val="00F55BC1"/>
    <w:rsid w:val="00F55E1B"/>
    <w:rsid w:val="00F56CA9"/>
    <w:rsid w:val="00F607AF"/>
    <w:rsid w:val="00F64761"/>
    <w:rsid w:val="00F65A8D"/>
    <w:rsid w:val="00F661D2"/>
    <w:rsid w:val="00F70337"/>
    <w:rsid w:val="00F73731"/>
    <w:rsid w:val="00F73A84"/>
    <w:rsid w:val="00F818FE"/>
    <w:rsid w:val="00F83B11"/>
    <w:rsid w:val="00F8590A"/>
    <w:rsid w:val="00F861E6"/>
    <w:rsid w:val="00F8620B"/>
    <w:rsid w:val="00F87013"/>
    <w:rsid w:val="00F87317"/>
    <w:rsid w:val="00F9180E"/>
    <w:rsid w:val="00F951F0"/>
    <w:rsid w:val="00F965BE"/>
    <w:rsid w:val="00F97085"/>
    <w:rsid w:val="00FA0D12"/>
    <w:rsid w:val="00FA1A5C"/>
    <w:rsid w:val="00FA24DC"/>
    <w:rsid w:val="00FA2CA8"/>
    <w:rsid w:val="00FA6013"/>
    <w:rsid w:val="00FA6554"/>
    <w:rsid w:val="00FA6D42"/>
    <w:rsid w:val="00FA7B4F"/>
    <w:rsid w:val="00FB1028"/>
    <w:rsid w:val="00FB312A"/>
    <w:rsid w:val="00FB59E5"/>
    <w:rsid w:val="00FB632D"/>
    <w:rsid w:val="00FB7AA6"/>
    <w:rsid w:val="00FC0EE1"/>
    <w:rsid w:val="00FD1B86"/>
    <w:rsid w:val="00FD26A1"/>
    <w:rsid w:val="00FD39B6"/>
    <w:rsid w:val="00FE02C1"/>
    <w:rsid w:val="00FE21E4"/>
    <w:rsid w:val="00FE3E64"/>
    <w:rsid w:val="00FE3FE8"/>
    <w:rsid w:val="00FE4EC9"/>
    <w:rsid w:val="00FE5460"/>
    <w:rsid w:val="00FE594B"/>
    <w:rsid w:val="00FF386A"/>
    <w:rsid w:val="00FF42A5"/>
    <w:rsid w:val="00FF453C"/>
    <w:rsid w:val="00FF59FC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E6F7"/>
  <w15:docId w15:val="{B8834EEA-AF7A-4EF4-91B7-D652E971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075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A075B"/>
    <w:pPr>
      <w:ind w:left="460"/>
    </w:pPr>
  </w:style>
  <w:style w:type="character" w:customStyle="1" w:styleId="BodyTextChar">
    <w:name w:val="Body Text Char"/>
    <w:basedOn w:val="DefaultParagraphFont"/>
    <w:link w:val="BodyText"/>
    <w:uiPriority w:val="1"/>
    <w:rsid w:val="00EA075B"/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EA075B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EA075B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E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68D"/>
    <w:rPr>
      <w:rFonts w:ascii="Calibri" w:eastAsia="Calibri" w:hAnsi="Calibri" w:cs="Calibr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E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68D"/>
    <w:rPr>
      <w:rFonts w:ascii="Calibri" w:eastAsia="Calibri" w:hAnsi="Calibri" w:cs="Calibri"/>
      <w:sz w:val="22"/>
      <w:szCs w:val="22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BE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0AB74D-7857-394B-8ADE-FB7FCB64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Perry-Werneiwski</dc:creator>
  <cp:keywords/>
  <dc:description/>
  <cp:lastModifiedBy>Christina Hayden</cp:lastModifiedBy>
  <cp:revision>5</cp:revision>
  <cp:lastPrinted>2021-06-24T16:20:00Z</cp:lastPrinted>
  <dcterms:created xsi:type="dcterms:W3CDTF">2022-08-22T23:46:00Z</dcterms:created>
  <dcterms:modified xsi:type="dcterms:W3CDTF">2022-08-23T01:30:00Z</dcterms:modified>
</cp:coreProperties>
</file>